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31CC" w:rsidRDefault="005F31CC"/>
    <w:p w:rsidR="005F31CC" w:rsidRDefault="0065667A">
      <w:r w:rsidRPr="005F31CC">
        <w:rPr>
          <w:noProof/>
        </w:rPr>
        <w:drawing>
          <wp:anchor distT="0" distB="0" distL="114300" distR="114300" simplePos="0" relativeHeight="251728896" behindDoc="0" locked="0" layoutInCell="1" allowOverlap="1" wp14:anchorId="68A644E3">
            <wp:simplePos x="0" y="0"/>
            <wp:positionH relativeFrom="column">
              <wp:posOffset>579120</wp:posOffset>
            </wp:positionH>
            <wp:positionV relativeFrom="paragraph">
              <wp:posOffset>5240754</wp:posOffset>
            </wp:positionV>
            <wp:extent cx="4973490" cy="2910840"/>
            <wp:effectExtent l="0" t="0" r="0" b="381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973490" cy="29108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2268855</wp:posOffset>
                </wp:positionV>
                <wp:extent cx="6050280" cy="2484120"/>
                <wp:effectExtent l="0" t="0" r="26670" b="11430"/>
                <wp:wrapNone/>
                <wp:docPr id="76" name="Text Box 76"/>
                <wp:cNvGraphicFramePr/>
                <a:graphic xmlns:a="http://schemas.openxmlformats.org/drawingml/2006/main">
                  <a:graphicData uri="http://schemas.microsoft.com/office/word/2010/wordprocessingShape">
                    <wps:wsp>
                      <wps:cNvSpPr txBox="1"/>
                      <wps:spPr>
                        <a:xfrm>
                          <a:off x="0" y="0"/>
                          <a:ext cx="6050280" cy="2484120"/>
                        </a:xfrm>
                        <a:prstGeom prst="rect">
                          <a:avLst/>
                        </a:prstGeom>
                        <a:solidFill>
                          <a:schemeClr val="lt1"/>
                        </a:solidFill>
                        <a:ln w="6350">
                          <a:solidFill>
                            <a:schemeClr val="bg1"/>
                          </a:solidFill>
                        </a:ln>
                      </wps:spPr>
                      <wps:txbx>
                        <w:txbxContent>
                          <w:p w:rsidR="000A470E" w:rsidRDefault="000A470E" w:rsidP="005F31CC">
                            <w:pPr>
                              <w:jc w:val="center"/>
                              <w:rPr>
                                <w:b/>
                                <w:sz w:val="80"/>
                                <w:szCs w:val="80"/>
                              </w:rPr>
                            </w:pPr>
                            <w:proofErr w:type="spellStart"/>
                            <w:r>
                              <w:rPr>
                                <w:b/>
                                <w:sz w:val="80"/>
                                <w:szCs w:val="80"/>
                              </w:rPr>
                              <w:t>RWInc</w:t>
                            </w:r>
                            <w:proofErr w:type="spellEnd"/>
                            <w:r>
                              <w:rPr>
                                <w:b/>
                                <w:sz w:val="80"/>
                                <w:szCs w:val="80"/>
                              </w:rPr>
                              <w:t xml:space="preserve"> </w:t>
                            </w:r>
                          </w:p>
                          <w:p w:rsidR="005F31CC" w:rsidRDefault="005F31CC" w:rsidP="005F31CC">
                            <w:pPr>
                              <w:jc w:val="center"/>
                              <w:rPr>
                                <w:b/>
                                <w:sz w:val="80"/>
                                <w:szCs w:val="80"/>
                              </w:rPr>
                            </w:pPr>
                            <w:r w:rsidRPr="005F31CC">
                              <w:rPr>
                                <w:b/>
                                <w:sz w:val="80"/>
                                <w:szCs w:val="80"/>
                              </w:rPr>
                              <w:t>Home Support Booklet</w:t>
                            </w:r>
                            <w:r w:rsidR="000A470E">
                              <w:rPr>
                                <w:b/>
                                <w:sz w:val="80"/>
                                <w:szCs w:val="80"/>
                              </w:rPr>
                              <w:t xml:space="preserve"> 2</w:t>
                            </w:r>
                          </w:p>
                          <w:p w:rsidR="000A470E" w:rsidRPr="005F31CC" w:rsidRDefault="000A470E" w:rsidP="005F31CC">
                            <w:pPr>
                              <w:jc w:val="center"/>
                              <w:rPr>
                                <w:b/>
                                <w:sz w:val="80"/>
                                <w:szCs w:val="80"/>
                              </w:rPr>
                            </w:pPr>
                            <w:r>
                              <w:rPr>
                                <w:b/>
                                <w:sz w:val="80"/>
                                <w:szCs w:val="80"/>
                              </w:rPr>
                              <w:t>Group 1c</w:t>
                            </w:r>
                            <w:r w:rsidR="00D11EB7">
                              <w:rPr>
                                <w:b/>
                                <w:sz w:val="80"/>
                                <w:szCs w:val="80"/>
                              </w:rPr>
                              <w:t xml:space="preserve"> and Ditty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6" o:spid="_x0000_s1026" type="#_x0000_t202" style="position:absolute;margin-left:9pt;margin-top:178.65pt;width:476.4pt;height:195.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" fillcolor="white [3201]" strokecolor="white [3212]" strokeweight=".5pt">
                <v:textbox>
                  <w:txbxContent>
                    <w:p w:rsidR="000A470E" w:rsidRDefault="000A470E" w:rsidP="005F31CC">
                      <w:pPr>
                        <w:jc w:val="center"/>
                        <w:rPr>
                          <w:b/>
                          <w:sz w:val="80"/>
                          <w:szCs w:val="80"/>
                        </w:rPr>
                      </w:pPr>
                      <w:proofErr w:type="spellStart"/>
                      <w:r>
                        <w:rPr>
                          <w:b/>
                          <w:sz w:val="80"/>
                          <w:szCs w:val="80"/>
                        </w:rPr>
                        <w:t>RWInc</w:t>
                      </w:r>
                      <w:proofErr w:type="spellEnd"/>
                      <w:r>
                        <w:rPr>
                          <w:b/>
                          <w:sz w:val="80"/>
                          <w:szCs w:val="80"/>
                        </w:rPr>
                        <w:t xml:space="preserve"> </w:t>
                      </w:r>
                    </w:p>
                    <w:p w:rsidR="005F31CC" w:rsidRDefault="005F31CC" w:rsidP="005F31CC">
                      <w:pPr>
                        <w:jc w:val="center"/>
                        <w:rPr>
                          <w:b/>
                          <w:sz w:val="80"/>
                          <w:szCs w:val="80"/>
                        </w:rPr>
                      </w:pPr>
                      <w:r w:rsidRPr="005F31CC">
                        <w:rPr>
                          <w:b/>
                          <w:sz w:val="80"/>
                          <w:szCs w:val="80"/>
                        </w:rPr>
                        <w:t>Home Support Booklet</w:t>
                      </w:r>
                      <w:r w:rsidR="000A470E">
                        <w:rPr>
                          <w:b/>
                          <w:sz w:val="80"/>
                          <w:szCs w:val="80"/>
                        </w:rPr>
                        <w:t xml:space="preserve"> 2</w:t>
                      </w:r>
                    </w:p>
                    <w:p w:rsidR="000A470E" w:rsidRPr="005F31CC" w:rsidRDefault="000A470E" w:rsidP="005F31CC">
                      <w:pPr>
                        <w:jc w:val="center"/>
                        <w:rPr>
                          <w:b/>
                          <w:sz w:val="80"/>
                          <w:szCs w:val="80"/>
                        </w:rPr>
                      </w:pPr>
                      <w:r>
                        <w:rPr>
                          <w:b/>
                          <w:sz w:val="80"/>
                          <w:szCs w:val="80"/>
                        </w:rPr>
                        <w:t>Group 1c</w:t>
                      </w:r>
                      <w:r w:rsidR="00D11EB7">
                        <w:rPr>
                          <w:b/>
                          <w:sz w:val="80"/>
                          <w:szCs w:val="80"/>
                        </w:rPr>
                        <w:t xml:space="preserve"> and Ditty</w:t>
                      </w:r>
                    </w:p>
                  </w:txbxContent>
                </v:textbox>
              </v:shape>
            </w:pict>
          </mc:Fallback>
        </mc:AlternateContent>
      </w:r>
      <w:r w:rsidR="001A044A" w:rsidRPr="005F31CC">
        <w:rPr>
          <w:noProof/>
        </w:rPr>
        <w:drawing>
          <wp:anchor distT="0" distB="0" distL="114300" distR="114300" simplePos="0" relativeHeight="251725824" behindDoc="0" locked="0" layoutInCell="1" allowOverlap="1" wp14:anchorId="13ACFF0D">
            <wp:simplePos x="0" y="0"/>
            <wp:positionH relativeFrom="column">
              <wp:posOffset>3469005</wp:posOffset>
            </wp:positionH>
            <wp:positionV relativeFrom="paragraph">
              <wp:posOffset>180975</wp:posOffset>
            </wp:positionV>
            <wp:extent cx="2268220" cy="1104265"/>
            <wp:effectExtent l="0" t="0" r="0" b="63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268220" cy="1104265"/>
                    </a:xfrm>
                    <a:prstGeom prst="rect">
                      <a:avLst/>
                    </a:prstGeom>
                  </pic:spPr>
                </pic:pic>
              </a:graphicData>
            </a:graphic>
            <wp14:sizeRelH relativeFrom="page">
              <wp14:pctWidth>0</wp14:pctWidth>
            </wp14:sizeRelH>
            <wp14:sizeRelV relativeFrom="page">
              <wp14:pctHeight>0</wp14:pctHeight>
            </wp14:sizeRelV>
          </wp:anchor>
        </w:drawing>
      </w:r>
      <w:r w:rsidR="001A044A">
        <w:rPr>
          <w:noProof/>
        </w:rPr>
        <w:drawing>
          <wp:anchor distT="0" distB="0" distL="114300" distR="114300" simplePos="0" relativeHeight="251727872" behindDoc="0" locked="0" layoutInCell="1" allowOverlap="1">
            <wp:simplePos x="0" y="0"/>
            <wp:positionH relativeFrom="column">
              <wp:posOffset>487680</wp:posOffset>
            </wp:positionH>
            <wp:positionV relativeFrom="paragraph">
              <wp:posOffset>334010</wp:posOffset>
            </wp:positionV>
            <wp:extent cx="2221865" cy="580986"/>
            <wp:effectExtent l="0" t="0" r="6985" b="0"/>
            <wp:wrapNone/>
            <wp:docPr id="77" name="Picture 77"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1865" cy="580986"/>
                    </a:xfrm>
                    <a:prstGeom prst="rect">
                      <a:avLst/>
                    </a:prstGeom>
                    <a:noFill/>
                    <a:ln>
                      <a:noFill/>
                    </a:ln>
                  </pic:spPr>
                </pic:pic>
              </a:graphicData>
            </a:graphic>
            <wp14:sizeRelH relativeFrom="page">
              <wp14:pctWidth>0</wp14:pctWidth>
            </wp14:sizeRelH>
            <wp14:sizeRelV relativeFrom="page">
              <wp14:pctHeight>0</wp14:pctHeight>
            </wp14:sizeRelV>
          </wp:anchor>
        </w:drawing>
      </w:r>
      <w:r w:rsidR="005F31CC">
        <w:br w:type="page"/>
      </w:r>
      <w:bookmarkStart w:id="0" w:name="_GoBack"/>
      <w:bookmarkEnd w:id="0"/>
    </w:p>
    <w:p w:rsidR="005F31CC" w:rsidRDefault="00D11EB7">
      <w:r>
        <w:rPr>
          <w:noProof/>
        </w:rPr>
        <w:lastRenderedPageBreak/>
        <mc:AlternateContent>
          <mc:Choice Requires="wps">
            <w:drawing>
              <wp:anchor distT="0" distB="0" distL="114300" distR="114300" simplePos="0" relativeHeight="251729920" behindDoc="0" locked="0" layoutInCell="1" allowOverlap="1">
                <wp:simplePos x="0" y="0"/>
                <wp:positionH relativeFrom="column">
                  <wp:posOffset>30480</wp:posOffset>
                </wp:positionH>
                <wp:positionV relativeFrom="paragraph">
                  <wp:posOffset>-211455</wp:posOffset>
                </wp:positionV>
                <wp:extent cx="5989320" cy="9334500"/>
                <wp:effectExtent l="0" t="0" r="11430" b="19050"/>
                <wp:wrapNone/>
                <wp:docPr id="79" name="Text Box 79"/>
                <wp:cNvGraphicFramePr/>
                <a:graphic xmlns:a="http://schemas.openxmlformats.org/drawingml/2006/main">
                  <a:graphicData uri="http://schemas.microsoft.com/office/word/2010/wordprocessingShape">
                    <wps:wsp>
                      <wps:cNvSpPr txBox="1"/>
                      <wps:spPr>
                        <a:xfrm>
                          <a:off x="0" y="0"/>
                          <a:ext cx="5989320" cy="9334500"/>
                        </a:xfrm>
                        <a:prstGeom prst="rect">
                          <a:avLst/>
                        </a:prstGeom>
                        <a:solidFill>
                          <a:schemeClr val="lt1"/>
                        </a:solidFill>
                        <a:ln w="6350">
                          <a:solidFill>
                            <a:prstClr val="black"/>
                          </a:solidFill>
                        </a:ln>
                      </wps:spPr>
                      <wps:txbx>
                        <w:txbxContent>
                          <w:p w:rsidR="00FA4760" w:rsidRPr="00011425" w:rsidRDefault="00FA4760" w:rsidP="00FA4760">
                            <w:pPr>
                              <w:suppressAutoHyphens/>
                              <w:spacing w:after="0" w:line="240" w:lineRule="auto"/>
                              <w:rPr>
                                <w:rFonts w:eastAsia="Times New Roman" w:cstheme="minorHAnsi"/>
                                <w:lang w:eastAsia="ar-SA"/>
                              </w:rPr>
                            </w:pPr>
                            <w:r w:rsidRPr="00011425">
                              <w:rPr>
                                <w:rFonts w:eastAsia="Times New Roman" w:cstheme="minorHAnsi"/>
                                <w:lang w:eastAsia="ar-SA"/>
                              </w:rPr>
                              <w:t xml:space="preserve">Dear Parents </w:t>
                            </w:r>
                          </w:p>
                          <w:p w:rsidR="00FA4760" w:rsidRPr="00011425" w:rsidRDefault="00FA4760" w:rsidP="00FA4760">
                            <w:pPr>
                              <w:suppressAutoHyphens/>
                              <w:spacing w:after="0" w:line="240" w:lineRule="auto"/>
                              <w:rPr>
                                <w:rFonts w:eastAsia="Times New Roman" w:cstheme="minorHAnsi"/>
                                <w:lang w:eastAsia="ar-SA"/>
                              </w:rPr>
                            </w:pPr>
                          </w:p>
                          <w:p w:rsidR="00FA4760" w:rsidRPr="00011425" w:rsidRDefault="00FA4760" w:rsidP="00FA4760">
                            <w:pPr>
                              <w:suppressAutoHyphens/>
                              <w:spacing w:after="0" w:line="240" w:lineRule="auto"/>
                              <w:rPr>
                                <w:rFonts w:eastAsia="Times New Roman" w:cstheme="minorHAnsi"/>
                                <w:lang w:eastAsia="ar-SA"/>
                              </w:rPr>
                            </w:pPr>
                            <w:r w:rsidRPr="00FA4760">
                              <w:rPr>
                                <w:rFonts w:eastAsia="Times New Roman" w:cstheme="minorHAnsi"/>
                                <w:lang w:eastAsia="ar-SA"/>
                              </w:rPr>
                              <w:t xml:space="preserve">At St Joseph’s we use Ruth </w:t>
                            </w:r>
                            <w:proofErr w:type="spellStart"/>
                            <w:r w:rsidRPr="00FA4760">
                              <w:rPr>
                                <w:rFonts w:eastAsia="Times New Roman" w:cstheme="minorHAnsi"/>
                                <w:lang w:eastAsia="ar-SA"/>
                              </w:rPr>
                              <w:t>Miskin’s</w:t>
                            </w:r>
                            <w:proofErr w:type="spellEnd"/>
                            <w:r w:rsidRPr="00FA4760">
                              <w:rPr>
                                <w:rFonts w:eastAsia="Times New Roman" w:cstheme="minorHAnsi"/>
                                <w:lang w:eastAsia="ar-SA"/>
                              </w:rPr>
                              <w:t xml:space="preserve"> Read Write Inc Programme to teach phonics.  </w:t>
                            </w:r>
                            <w:r w:rsidRPr="00FA4760">
                              <w:rPr>
                                <w:rFonts w:eastAsia="Times New Roman" w:cstheme="minorHAnsi"/>
                                <w:bCs/>
                                <w:lang w:eastAsia="ar-SA"/>
                              </w:rPr>
                              <w:t>It was</w:t>
                            </w:r>
                            <w:r w:rsidRPr="00FA4760">
                              <w:rPr>
                                <w:rFonts w:eastAsia="Times New Roman" w:cstheme="minorHAnsi"/>
                                <w:b/>
                                <w:bCs/>
                                <w:lang w:eastAsia="ar-SA"/>
                              </w:rPr>
                              <w:t xml:space="preserve"> </w:t>
                            </w:r>
                            <w:r w:rsidRPr="00FA4760">
                              <w:rPr>
                                <w:rFonts w:eastAsia="Times New Roman" w:cstheme="minorHAnsi"/>
                                <w:lang w:eastAsia="ar-SA"/>
                              </w:rPr>
                              <w:t xml:space="preserve">first created by Ruth </w:t>
                            </w:r>
                            <w:proofErr w:type="spellStart"/>
                            <w:r w:rsidRPr="00FA4760">
                              <w:rPr>
                                <w:rFonts w:eastAsia="Times New Roman" w:cstheme="minorHAnsi"/>
                                <w:lang w:eastAsia="ar-SA"/>
                              </w:rPr>
                              <w:t>Miskin</w:t>
                            </w:r>
                            <w:proofErr w:type="spellEnd"/>
                            <w:r w:rsidRPr="00FA4760">
                              <w:rPr>
                                <w:rFonts w:eastAsia="Times New Roman" w:cstheme="minorHAnsi"/>
                                <w:lang w:eastAsia="ar-SA"/>
                              </w:rPr>
                              <w:t xml:space="preserve"> in 2002.  It is the UK’s leading synthetic phonics programme and is used by over 5000 schools, who work with expert trainers to teach every child how to read</w:t>
                            </w:r>
                          </w:p>
                          <w:p w:rsidR="00FA4760" w:rsidRPr="00011425" w:rsidRDefault="00FA4760" w:rsidP="00FA4760">
                            <w:pPr>
                              <w:suppressAutoHyphens/>
                              <w:spacing w:after="0" w:line="240" w:lineRule="auto"/>
                              <w:rPr>
                                <w:rFonts w:eastAsia="Times New Roman" w:cstheme="minorHAnsi"/>
                                <w:lang w:eastAsia="ar-SA"/>
                              </w:rPr>
                            </w:pPr>
                          </w:p>
                          <w:p w:rsidR="00FA4760" w:rsidRPr="00FA4760" w:rsidRDefault="00FA4760" w:rsidP="00FA4760">
                            <w:pPr>
                              <w:suppressAutoHyphens/>
                              <w:spacing w:after="0" w:line="240" w:lineRule="auto"/>
                              <w:rPr>
                                <w:rFonts w:eastAsia="Times New Roman" w:cstheme="minorHAnsi"/>
                                <w:lang w:eastAsia="ar-SA"/>
                              </w:rPr>
                            </w:pPr>
                            <w:r w:rsidRPr="00FA4760">
                              <w:rPr>
                                <w:rFonts w:eastAsia="Times New Roman" w:cstheme="minorHAnsi"/>
                                <w:lang w:eastAsia="ar-SA"/>
                              </w:rPr>
                              <w:t xml:space="preserve">The Read Write Inc Journey lasts from </w:t>
                            </w:r>
                            <w:bookmarkStart w:id="1" w:name="_Hlk179370634"/>
                            <w:r w:rsidRPr="00FA4760">
                              <w:rPr>
                                <w:rFonts w:eastAsia="Times New Roman" w:cstheme="minorHAnsi"/>
                                <w:lang w:eastAsia="ar-SA"/>
                              </w:rPr>
                              <w:t>Reception – Year 2</w:t>
                            </w:r>
                            <w:bookmarkEnd w:id="1"/>
                            <w:r w:rsidRPr="00FA4760">
                              <w:rPr>
                                <w:rFonts w:eastAsia="Times New Roman" w:cstheme="minorHAnsi"/>
                                <w:lang w:eastAsia="ar-SA"/>
                              </w:rPr>
                              <w:t>, by which time the children should have mastered all the components of successful reading, such as having good phonic knowledge, blending skills, comprehension and be able to read with intonation and expression.</w:t>
                            </w:r>
                          </w:p>
                          <w:p w:rsidR="00FA4760" w:rsidRPr="00FA4760" w:rsidRDefault="00FA4760" w:rsidP="00FA4760">
                            <w:pPr>
                              <w:suppressAutoHyphens/>
                              <w:spacing w:after="0" w:line="240" w:lineRule="auto"/>
                              <w:rPr>
                                <w:rFonts w:eastAsia="Times New Roman" w:cstheme="minorHAnsi"/>
                                <w:lang w:eastAsia="ar-SA"/>
                              </w:rPr>
                            </w:pPr>
                          </w:p>
                          <w:p w:rsidR="00FA4760" w:rsidRPr="00FA4760" w:rsidRDefault="00FA4760" w:rsidP="00FA4760">
                            <w:pPr>
                              <w:suppressAutoHyphens/>
                              <w:spacing w:after="0" w:line="240" w:lineRule="auto"/>
                              <w:rPr>
                                <w:rFonts w:eastAsia="Times New Roman" w:cstheme="minorHAnsi"/>
                                <w:lang w:eastAsia="ar-SA"/>
                              </w:rPr>
                            </w:pPr>
                            <w:r w:rsidRPr="00011425">
                              <w:rPr>
                                <w:rFonts w:eastAsia="Times New Roman" w:cstheme="minorHAnsi"/>
                                <w:lang w:eastAsia="ar-SA"/>
                              </w:rPr>
                              <w:t xml:space="preserve">It is absolutely vital that the children master the foundations of reading at this early stage.  It is essential that they ‘keep up’ as trying to catch up leaves them lagging behind their peers and unable to access the wider curriculum as they move through education.  The ability to access all subject areas is heavily dependent on the ability to read fluently.  </w:t>
                            </w:r>
                            <w:r w:rsidRPr="00FA4760">
                              <w:rPr>
                                <w:rFonts w:eastAsia="Times New Roman" w:cstheme="minorHAnsi"/>
                                <w:lang w:eastAsia="ar-SA"/>
                              </w:rPr>
                              <w:t xml:space="preserve"> </w:t>
                            </w:r>
                          </w:p>
                          <w:p w:rsidR="005F31CC" w:rsidRPr="00011425" w:rsidRDefault="005F31CC">
                            <w:pPr>
                              <w:rPr>
                                <w:rFonts w:cstheme="minorHAnsi"/>
                              </w:rPr>
                            </w:pPr>
                          </w:p>
                          <w:p w:rsidR="00FA4760" w:rsidRPr="00011425" w:rsidRDefault="00FA4760">
                            <w:pPr>
                              <w:rPr>
                                <w:rFonts w:cstheme="minorHAnsi"/>
                              </w:rPr>
                            </w:pPr>
                            <w:r w:rsidRPr="00011425">
                              <w:rPr>
                                <w:rFonts w:cstheme="minorHAnsi"/>
                              </w:rPr>
                              <w:t>This book is aimed at helping you to support your child in becoming fluent with set 1 sounds and being able to blend these into words, as well as reading short ‘</w:t>
                            </w:r>
                            <w:proofErr w:type="spellStart"/>
                            <w:r w:rsidRPr="00011425">
                              <w:rPr>
                                <w:rFonts w:cstheme="minorHAnsi"/>
                              </w:rPr>
                              <w:t>dittys</w:t>
                            </w:r>
                            <w:proofErr w:type="spellEnd"/>
                            <w:r w:rsidRPr="00011425">
                              <w:rPr>
                                <w:rFonts w:cstheme="minorHAnsi"/>
                              </w:rPr>
                              <w:t>’ fluently.</w:t>
                            </w:r>
                          </w:p>
                          <w:p w:rsidR="00FA4760" w:rsidRPr="00011425" w:rsidRDefault="00FA4760" w:rsidP="008B1C15">
                            <w:pPr>
                              <w:spacing w:after="0" w:line="240" w:lineRule="auto"/>
                              <w:rPr>
                                <w:rFonts w:cstheme="minorHAnsi"/>
                              </w:rPr>
                            </w:pPr>
                            <w:r w:rsidRPr="00011425">
                              <w:rPr>
                                <w:rFonts w:cstheme="minorHAnsi"/>
                              </w:rPr>
                              <w:t>In the booklet are:</w:t>
                            </w:r>
                          </w:p>
                          <w:p w:rsidR="007955EA" w:rsidRDefault="00FA4760" w:rsidP="008B1C15">
                            <w:pPr>
                              <w:pStyle w:val="ListParagraph"/>
                              <w:numPr>
                                <w:ilvl w:val="0"/>
                                <w:numId w:val="1"/>
                              </w:numPr>
                              <w:spacing w:after="0" w:line="240" w:lineRule="auto"/>
                              <w:rPr>
                                <w:rFonts w:cstheme="minorHAnsi"/>
                              </w:rPr>
                            </w:pPr>
                            <w:r w:rsidRPr="00011425">
                              <w:rPr>
                                <w:rFonts w:cstheme="minorHAnsi"/>
                              </w:rPr>
                              <w:t xml:space="preserve">QR codes – linking to short engaging films about each set 1 single sound </w:t>
                            </w:r>
                          </w:p>
                          <w:p w:rsidR="00FA4760" w:rsidRPr="00011425" w:rsidRDefault="007955EA" w:rsidP="008B1C15">
                            <w:pPr>
                              <w:pStyle w:val="ListParagraph"/>
                              <w:numPr>
                                <w:ilvl w:val="0"/>
                                <w:numId w:val="1"/>
                              </w:numPr>
                              <w:spacing w:after="0" w:line="240" w:lineRule="auto"/>
                              <w:rPr>
                                <w:rFonts w:cstheme="minorHAnsi"/>
                              </w:rPr>
                            </w:pPr>
                            <w:r w:rsidRPr="00011425">
                              <w:rPr>
                                <w:rFonts w:cstheme="minorHAnsi"/>
                              </w:rPr>
                              <w:t xml:space="preserve">QR codes – linking to short engaging films about </w:t>
                            </w:r>
                            <w:r w:rsidR="00FA4760" w:rsidRPr="00011425">
                              <w:rPr>
                                <w:rFonts w:cstheme="minorHAnsi"/>
                              </w:rPr>
                              <w:t xml:space="preserve">Special Friends. </w:t>
                            </w:r>
                          </w:p>
                          <w:p w:rsidR="00FA4760" w:rsidRPr="00011425" w:rsidRDefault="00FA4760" w:rsidP="008B1C15">
                            <w:pPr>
                              <w:pStyle w:val="ListParagraph"/>
                              <w:numPr>
                                <w:ilvl w:val="0"/>
                                <w:numId w:val="1"/>
                              </w:numPr>
                              <w:spacing w:after="0" w:line="240" w:lineRule="auto"/>
                              <w:rPr>
                                <w:rFonts w:cstheme="minorHAnsi"/>
                              </w:rPr>
                            </w:pPr>
                            <w:proofErr w:type="spellStart"/>
                            <w:r w:rsidRPr="00011425">
                              <w:rPr>
                                <w:rFonts w:cstheme="minorHAnsi"/>
                              </w:rPr>
                              <w:t>Wordtime</w:t>
                            </w:r>
                            <w:proofErr w:type="spellEnd"/>
                            <w:r w:rsidRPr="00011425">
                              <w:rPr>
                                <w:rFonts w:cstheme="minorHAnsi"/>
                              </w:rPr>
                              <w:t xml:space="preserve"> 1.1-1.7 – Sounds used / words children should be reading and QR codes to films that support your child in blending these sounds into words (1.6 onwards involves Special Friends – where 2 letters together make one sound).  </w:t>
                            </w:r>
                          </w:p>
                          <w:p w:rsidR="00FA4760" w:rsidRPr="00011425" w:rsidRDefault="00FA4760" w:rsidP="008B1C15">
                            <w:pPr>
                              <w:pStyle w:val="ListParagraph"/>
                              <w:numPr>
                                <w:ilvl w:val="0"/>
                                <w:numId w:val="1"/>
                              </w:numPr>
                              <w:spacing w:after="0" w:line="240" w:lineRule="auto"/>
                              <w:rPr>
                                <w:rFonts w:cstheme="minorHAnsi"/>
                              </w:rPr>
                            </w:pPr>
                            <w:r w:rsidRPr="00011425">
                              <w:rPr>
                                <w:rFonts w:cstheme="minorHAnsi"/>
                              </w:rPr>
                              <w:t xml:space="preserve">At the end there are some further QR codes to support the initial steps in blending.  </w:t>
                            </w:r>
                          </w:p>
                          <w:p w:rsidR="00011425" w:rsidRDefault="00FA4760" w:rsidP="00FA4760">
                            <w:pPr>
                              <w:rPr>
                                <w:rFonts w:cstheme="minorHAnsi"/>
                              </w:rPr>
                            </w:pPr>
                            <w:r w:rsidRPr="00011425">
                              <w:rPr>
                                <w:rFonts w:cstheme="minorHAnsi"/>
                              </w:rPr>
                              <w:t xml:space="preserve">It will benefit your child enormously if you can engage in some short reading activity from this booklet daily.  </w:t>
                            </w:r>
                          </w:p>
                          <w:tbl>
                            <w:tblPr>
                              <w:tblStyle w:val="TableGrid"/>
                              <w:tblW w:w="0" w:type="auto"/>
                              <w:tblInd w:w="137" w:type="dxa"/>
                              <w:tblLook w:val="04A0" w:firstRow="1" w:lastRow="0" w:firstColumn="1" w:lastColumn="0" w:noHBand="0" w:noVBand="1"/>
                            </w:tblPr>
                            <w:tblGrid>
                              <w:gridCol w:w="1134"/>
                              <w:gridCol w:w="2126"/>
                              <w:gridCol w:w="2127"/>
                              <w:gridCol w:w="1842"/>
                            </w:tblGrid>
                            <w:tr w:rsidR="00A238B2" w:rsidTr="008B1C15">
                              <w:tc>
                                <w:tcPr>
                                  <w:tcW w:w="7229" w:type="dxa"/>
                                  <w:gridSpan w:val="4"/>
                                  <w:shd w:val="clear" w:color="auto" w:fill="538135" w:themeFill="accent6" w:themeFillShade="BF"/>
                                </w:tcPr>
                                <w:p w:rsidR="00A238B2" w:rsidRPr="008B1C15" w:rsidRDefault="00A238B2" w:rsidP="00A238B2">
                                  <w:pPr>
                                    <w:jc w:val="center"/>
                                    <w:rPr>
                                      <w:rFonts w:cstheme="minorHAnsi"/>
                                      <w:b/>
                                      <w:color w:val="FFFFFF" w:themeColor="background1"/>
                                      <w:sz w:val="20"/>
                                      <w:szCs w:val="20"/>
                                    </w:rPr>
                                  </w:pPr>
                                  <w:bookmarkStart w:id="2" w:name="_Hlk216803813"/>
                                  <w:r w:rsidRPr="008B1C15">
                                    <w:rPr>
                                      <w:rFonts w:cstheme="minorHAnsi"/>
                                      <w:b/>
                                      <w:color w:val="FFFFFF" w:themeColor="background1"/>
                                      <w:sz w:val="20"/>
                                      <w:szCs w:val="20"/>
                                    </w:rPr>
                                    <w:t>Minimum Expected Progress to be on track</w:t>
                                  </w:r>
                                </w:p>
                              </w:tc>
                            </w:tr>
                            <w:tr w:rsidR="00E757B1" w:rsidTr="008B1C15">
                              <w:tc>
                                <w:tcPr>
                                  <w:tcW w:w="1134" w:type="dxa"/>
                                  <w:shd w:val="clear" w:color="auto" w:fill="538135" w:themeFill="accent6" w:themeFillShade="BF"/>
                                </w:tcPr>
                                <w:p w:rsidR="00E757B1" w:rsidRPr="008B1C15" w:rsidRDefault="00E757B1" w:rsidP="00FA4760">
                                  <w:pPr>
                                    <w:rPr>
                                      <w:rFonts w:cstheme="minorHAnsi"/>
                                      <w:color w:val="FFFFFF" w:themeColor="background1"/>
                                      <w:sz w:val="20"/>
                                      <w:szCs w:val="20"/>
                                    </w:rPr>
                                  </w:pPr>
                                </w:p>
                              </w:tc>
                              <w:tc>
                                <w:tcPr>
                                  <w:tcW w:w="2126" w:type="dxa"/>
                                  <w:shd w:val="clear" w:color="auto" w:fill="538135" w:themeFill="accent6" w:themeFillShade="BF"/>
                                </w:tcPr>
                                <w:p w:rsidR="00E757B1" w:rsidRPr="008B1C15" w:rsidRDefault="00A238B2" w:rsidP="00A238B2">
                                  <w:pPr>
                                    <w:jc w:val="center"/>
                                    <w:rPr>
                                      <w:rFonts w:cstheme="minorHAnsi"/>
                                      <w:b/>
                                      <w:color w:val="FFFFFF" w:themeColor="background1"/>
                                      <w:sz w:val="20"/>
                                      <w:szCs w:val="20"/>
                                    </w:rPr>
                                  </w:pPr>
                                  <w:r w:rsidRPr="008B1C15">
                                    <w:rPr>
                                      <w:rFonts w:cstheme="minorHAnsi"/>
                                      <w:b/>
                                      <w:color w:val="FFFFFF" w:themeColor="background1"/>
                                      <w:sz w:val="20"/>
                                      <w:szCs w:val="20"/>
                                    </w:rPr>
                                    <w:t>Reception</w:t>
                                  </w:r>
                                </w:p>
                              </w:tc>
                              <w:tc>
                                <w:tcPr>
                                  <w:tcW w:w="2127" w:type="dxa"/>
                                  <w:shd w:val="clear" w:color="auto" w:fill="538135" w:themeFill="accent6" w:themeFillShade="BF"/>
                                </w:tcPr>
                                <w:p w:rsidR="00E757B1" w:rsidRPr="008B1C15" w:rsidRDefault="00A238B2" w:rsidP="00A238B2">
                                  <w:pPr>
                                    <w:jc w:val="center"/>
                                    <w:rPr>
                                      <w:rFonts w:cstheme="minorHAnsi"/>
                                      <w:b/>
                                      <w:color w:val="FFFFFF" w:themeColor="background1"/>
                                      <w:sz w:val="20"/>
                                      <w:szCs w:val="20"/>
                                    </w:rPr>
                                  </w:pPr>
                                  <w:r w:rsidRPr="008B1C15">
                                    <w:rPr>
                                      <w:rFonts w:cstheme="minorHAnsi"/>
                                      <w:b/>
                                      <w:color w:val="FFFFFF" w:themeColor="background1"/>
                                      <w:sz w:val="20"/>
                                      <w:szCs w:val="20"/>
                                    </w:rPr>
                                    <w:t>Year 1</w:t>
                                  </w:r>
                                </w:p>
                              </w:tc>
                              <w:tc>
                                <w:tcPr>
                                  <w:tcW w:w="1842" w:type="dxa"/>
                                  <w:shd w:val="clear" w:color="auto" w:fill="538135" w:themeFill="accent6" w:themeFillShade="BF"/>
                                </w:tcPr>
                                <w:p w:rsidR="00E757B1" w:rsidRPr="008B1C15" w:rsidRDefault="00A238B2" w:rsidP="00A238B2">
                                  <w:pPr>
                                    <w:jc w:val="center"/>
                                    <w:rPr>
                                      <w:rFonts w:cstheme="minorHAnsi"/>
                                      <w:b/>
                                      <w:color w:val="FFFFFF" w:themeColor="background1"/>
                                      <w:sz w:val="20"/>
                                      <w:szCs w:val="20"/>
                                    </w:rPr>
                                  </w:pPr>
                                  <w:r w:rsidRPr="008B1C15">
                                    <w:rPr>
                                      <w:rFonts w:cstheme="minorHAnsi"/>
                                      <w:b/>
                                      <w:color w:val="FFFFFF" w:themeColor="background1"/>
                                      <w:sz w:val="20"/>
                                      <w:szCs w:val="20"/>
                                    </w:rPr>
                                    <w:t>Year 2</w:t>
                                  </w:r>
                                </w:p>
                              </w:tc>
                            </w:tr>
                            <w:tr w:rsidR="00E757B1" w:rsidTr="008B1C15">
                              <w:tc>
                                <w:tcPr>
                                  <w:tcW w:w="1134" w:type="dxa"/>
                                  <w:shd w:val="clear" w:color="auto" w:fill="538135" w:themeFill="accent6" w:themeFillShade="BF"/>
                                </w:tcPr>
                                <w:p w:rsidR="00E757B1" w:rsidRPr="008B1C15" w:rsidRDefault="00E757B1" w:rsidP="00FA4760">
                                  <w:pPr>
                                    <w:rPr>
                                      <w:rFonts w:cstheme="minorHAnsi"/>
                                      <w:b/>
                                      <w:color w:val="FFFFFF" w:themeColor="background1"/>
                                      <w:sz w:val="20"/>
                                      <w:szCs w:val="20"/>
                                    </w:rPr>
                                  </w:pPr>
                                  <w:r w:rsidRPr="008B1C15">
                                    <w:rPr>
                                      <w:rFonts w:cstheme="minorHAnsi"/>
                                      <w:b/>
                                      <w:color w:val="FFFFFF" w:themeColor="background1"/>
                                      <w:sz w:val="20"/>
                                      <w:szCs w:val="20"/>
                                    </w:rPr>
                                    <w:t>End of Autumn Half Term</w:t>
                                  </w:r>
                                </w:p>
                              </w:tc>
                              <w:tc>
                                <w:tcPr>
                                  <w:tcW w:w="2126" w:type="dxa"/>
                                </w:tcPr>
                                <w:p w:rsidR="00E757B1" w:rsidRPr="008B1C15" w:rsidRDefault="00A238B2" w:rsidP="00FA4760">
                                  <w:pPr>
                                    <w:rPr>
                                      <w:rFonts w:cstheme="minorHAnsi"/>
                                      <w:sz w:val="20"/>
                                      <w:szCs w:val="20"/>
                                    </w:rPr>
                                  </w:pPr>
                                  <w:r w:rsidRPr="008B1C15">
                                    <w:rPr>
                                      <w:rFonts w:cstheme="minorHAnsi"/>
                                      <w:sz w:val="20"/>
                                      <w:szCs w:val="20"/>
                                    </w:rPr>
                                    <w:t>First 16 Sounds Set 1</w:t>
                                  </w:r>
                                </w:p>
                              </w:tc>
                              <w:tc>
                                <w:tcPr>
                                  <w:tcW w:w="2127" w:type="dxa"/>
                                </w:tcPr>
                                <w:p w:rsidR="00E757B1" w:rsidRPr="008B1C15" w:rsidRDefault="00A238B2" w:rsidP="00FA4760">
                                  <w:pPr>
                                    <w:rPr>
                                      <w:rFonts w:cstheme="minorHAnsi"/>
                                      <w:sz w:val="20"/>
                                      <w:szCs w:val="20"/>
                                    </w:rPr>
                                  </w:pPr>
                                  <w:r w:rsidRPr="008B1C15">
                                    <w:rPr>
                                      <w:rFonts w:cstheme="minorHAnsi"/>
                                      <w:sz w:val="20"/>
                                      <w:szCs w:val="20"/>
                                    </w:rPr>
                                    <w:t>Read Purple Storybooks</w:t>
                                  </w:r>
                                </w:p>
                                <w:p w:rsidR="00A238B2" w:rsidRPr="008B1C15" w:rsidRDefault="00A238B2" w:rsidP="00FA4760">
                                  <w:pPr>
                                    <w:rPr>
                                      <w:rFonts w:cstheme="minorHAnsi"/>
                                      <w:sz w:val="20"/>
                                      <w:szCs w:val="20"/>
                                    </w:rPr>
                                  </w:pPr>
                                  <w:r w:rsidRPr="008B1C15">
                                    <w:rPr>
                                      <w:rFonts w:cstheme="minorHAnsi"/>
                                      <w:sz w:val="20"/>
                                      <w:szCs w:val="20"/>
                                    </w:rPr>
                                    <w:t>Read Set 2 sounds</w:t>
                                  </w:r>
                                </w:p>
                              </w:tc>
                              <w:tc>
                                <w:tcPr>
                                  <w:tcW w:w="1842" w:type="dxa"/>
                                </w:tcPr>
                                <w:p w:rsidR="00E757B1" w:rsidRPr="008B1C15" w:rsidRDefault="00A238B2" w:rsidP="00FA4760">
                                  <w:pPr>
                                    <w:rPr>
                                      <w:rFonts w:cstheme="minorHAnsi"/>
                                      <w:sz w:val="20"/>
                                      <w:szCs w:val="20"/>
                                    </w:rPr>
                                  </w:pPr>
                                  <w:r w:rsidRPr="008B1C15">
                                    <w:rPr>
                                      <w:rFonts w:cstheme="minorHAnsi"/>
                                      <w:sz w:val="20"/>
                                      <w:szCs w:val="20"/>
                                    </w:rPr>
                                    <w:t>Read Blue Storybooks with increasing fluency and comprehension</w:t>
                                  </w:r>
                                </w:p>
                              </w:tc>
                            </w:tr>
                            <w:tr w:rsidR="00E757B1" w:rsidTr="008B1C15">
                              <w:tc>
                                <w:tcPr>
                                  <w:tcW w:w="1134" w:type="dxa"/>
                                  <w:shd w:val="clear" w:color="auto" w:fill="538135" w:themeFill="accent6" w:themeFillShade="BF"/>
                                </w:tcPr>
                                <w:p w:rsidR="00E757B1" w:rsidRPr="008B1C15" w:rsidRDefault="00E757B1" w:rsidP="00FA4760">
                                  <w:pPr>
                                    <w:rPr>
                                      <w:rFonts w:cstheme="minorHAnsi"/>
                                      <w:b/>
                                      <w:color w:val="FFFFFF" w:themeColor="background1"/>
                                      <w:sz w:val="20"/>
                                      <w:szCs w:val="20"/>
                                    </w:rPr>
                                  </w:pPr>
                                  <w:r w:rsidRPr="008B1C15">
                                    <w:rPr>
                                      <w:rFonts w:cstheme="minorHAnsi"/>
                                      <w:b/>
                                      <w:color w:val="FFFFFF" w:themeColor="background1"/>
                                      <w:sz w:val="20"/>
                                      <w:szCs w:val="20"/>
                                    </w:rPr>
                                    <w:t>Christmas</w:t>
                                  </w:r>
                                </w:p>
                              </w:tc>
                              <w:tc>
                                <w:tcPr>
                                  <w:tcW w:w="2126" w:type="dxa"/>
                                </w:tcPr>
                                <w:p w:rsidR="00E757B1" w:rsidRPr="008B1C15" w:rsidRDefault="00A238B2" w:rsidP="00FA4760">
                                  <w:pPr>
                                    <w:rPr>
                                      <w:rFonts w:cstheme="minorHAnsi"/>
                                      <w:sz w:val="20"/>
                                      <w:szCs w:val="20"/>
                                    </w:rPr>
                                  </w:pPr>
                                  <w:r w:rsidRPr="008B1C15">
                                    <w:rPr>
                                      <w:rFonts w:cstheme="minorHAnsi"/>
                                      <w:sz w:val="20"/>
                                      <w:szCs w:val="20"/>
                                    </w:rPr>
                                    <w:t xml:space="preserve">Read all set 1 single sounds </w:t>
                                  </w:r>
                                </w:p>
                                <w:p w:rsidR="00A238B2" w:rsidRPr="008B1C15" w:rsidRDefault="00A238B2" w:rsidP="00FA4760">
                                  <w:pPr>
                                    <w:rPr>
                                      <w:rFonts w:cstheme="minorHAnsi"/>
                                      <w:sz w:val="20"/>
                                      <w:szCs w:val="20"/>
                                    </w:rPr>
                                  </w:pPr>
                                  <w:r w:rsidRPr="008B1C15">
                                    <w:rPr>
                                      <w:rFonts w:cstheme="minorHAnsi"/>
                                      <w:sz w:val="20"/>
                                      <w:szCs w:val="20"/>
                                    </w:rPr>
                                    <w:t>Blend sounds into words orally</w:t>
                                  </w:r>
                                </w:p>
                              </w:tc>
                              <w:tc>
                                <w:tcPr>
                                  <w:tcW w:w="2127" w:type="dxa"/>
                                </w:tcPr>
                                <w:p w:rsidR="00E757B1" w:rsidRPr="008B1C15" w:rsidRDefault="00A238B2" w:rsidP="00FA4760">
                                  <w:pPr>
                                    <w:rPr>
                                      <w:rFonts w:cstheme="minorHAnsi"/>
                                      <w:sz w:val="20"/>
                                      <w:szCs w:val="20"/>
                                    </w:rPr>
                                  </w:pPr>
                                  <w:r w:rsidRPr="008B1C15">
                                    <w:rPr>
                                      <w:rFonts w:cstheme="minorHAnsi"/>
                                      <w:sz w:val="20"/>
                                      <w:szCs w:val="20"/>
                                    </w:rPr>
                                    <w:t>Read Pink Storybooks</w:t>
                                  </w:r>
                                </w:p>
                                <w:p w:rsidR="00A238B2" w:rsidRPr="008B1C15" w:rsidRDefault="00A238B2" w:rsidP="00FA4760">
                                  <w:pPr>
                                    <w:rPr>
                                      <w:rFonts w:cstheme="minorHAnsi"/>
                                      <w:sz w:val="20"/>
                                      <w:szCs w:val="20"/>
                                    </w:rPr>
                                  </w:pPr>
                                  <w:r w:rsidRPr="008B1C15">
                                    <w:rPr>
                                      <w:rFonts w:cstheme="minorHAnsi"/>
                                      <w:sz w:val="20"/>
                                      <w:szCs w:val="20"/>
                                    </w:rPr>
                                    <w:t>Read First 9 set 3 sounds</w:t>
                                  </w:r>
                                </w:p>
                              </w:tc>
                              <w:tc>
                                <w:tcPr>
                                  <w:tcW w:w="1842" w:type="dxa"/>
                                </w:tcPr>
                                <w:p w:rsidR="00E757B1" w:rsidRPr="008B1C15" w:rsidRDefault="00A238B2" w:rsidP="00FA4760">
                                  <w:pPr>
                                    <w:rPr>
                                      <w:rFonts w:cstheme="minorHAnsi"/>
                                      <w:sz w:val="20"/>
                                      <w:szCs w:val="20"/>
                                    </w:rPr>
                                  </w:pPr>
                                  <w:r w:rsidRPr="008B1C15">
                                    <w:rPr>
                                      <w:rFonts w:cstheme="minorHAnsi"/>
                                      <w:sz w:val="20"/>
                                      <w:szCs w:val="20"/>
                                    </w:rPr>
                                    <w:t>Read Grey storybooks</w:t>
                                  </w:r>
                                </w:p>
                              </w:tc>
                            </w:tr>
                            <w:tr w:rsidR="00E757B1" w:rsidTr="008B1C15">
                              <w:tc>
                                <w:tcPr>
                                  <w:tcW w:w="1134" w:type="dxa"/>
                                  <w:shd w:val="clear" w:color="auto" w:fill="538135" w:themeFill="accent6" w:themeFillShade="BF"/>
                                </w:tcPr>
                                <w:p w:rsidR="00E757B1" w:rsidRPr="008B1C15" w:rsidRDefault="00E757B1" w:rsidP="00FA4760">
                                  <w:pPr>
                                    <w:rPr>
                                      <w:rFonts w:cstheme="minorHAnsi"/>
                                      <w:b/>
                                      <w:color w:val="FFFFFF" w:themeColor="background1"/>
                                      <w:sz w:val="20"/>
                                      <w:szCs w:val="20"/>
                                    </w:rPr>
                                  </w:pPr>
                                  <w:r w:rsidRPr="008B1C15">
                                    <w:rPr>
                                      <w:rFonts w:cstheme="minorHAnsi"/>
                                      <w:b/>
                                      <w:color w:val="FFFFFF" w:themeColor="background1"/>
                                      <w:sz w:val="20"/>
                                      <w:szCs w:val="20"/>
                                    </w:rPr>
                                    <w:t>February Half Term</w:t>
                                  </w:r>
                                </w:p>
                              </w:tc>
                              <w:tc>
                                <w:tcPr>
                                  <w:tcW w:w="2126" w:type="dxa"/>
                                </w:tcPr>
                                <w:p w:rsidR="00E757B1" w:rsidRPr="008B1C15" w:rsidRDefault="00A238B2" w:rsidP="00FA4760">
                                  <w:pPr>
                                    <w:rPr>
                                      <w:rFonts w:cstheme="minorHAnsi"/>
                                      <w:sz w:val="20"/>
                                      <w:szCs w:val="20"/>
                                    </w:rPr>
                                  </w:pPr>
                                  <w:r w:rsidRPr="008B1C15">
                                    <w:rPr>
                                      <w:rFonts w:cstheme="minorHAnsi"/>
                                      <w:sz w:val="20"/>
                                      <w:szCs w:val="20"/>
                                    </w:rPr>
                                    <w:t xml:space="preserve">Blend sounds into words </w:t>
                                  </w:r>
                                </w:p>
                                <w:p w:rsidR="00A238B2" w:rsidRPr="008B1C15" w:rsidRDefault="00A238B2" w:rsidP="00FA4760">
                                  <w:pPr>
                                    <w:rPr>
                                      <w:rFonts w:cstheme="minorHAnsi"/>
                                      <w:sz w:val="20"/>
                                      <w:szCs w:val="20"/>
                                    </w:rPr>
                                  </w:pPr>
                                  <w:r w:rsidRPr="008B1C15">
                                    <w:rPr>
                                      <w:rFonts w:cstheme="minorHAnsi"/>
                                      <w:sz w:val="20"/>
                                      <w:szCs w:val="20"/>
                                    </w:rPr>
                                    <w:t>Read short Ditty Stories</w:t>
                                  </w:r>
                                </w:p>
                                <w:p w:rsidR="00A238B2" w:rsidRPr="008B1C15" w:rsidRDefault="00A238B2" w:rsidP="00FA4760">
                                  <w:pPr>
                                    <w:rPr>
                                      <w:rFonts w:cstheme="minorHAnsi"/>
                                      <w:sz w:val="20"/>
                                      <w:szCs w:val="20"/>
                                    </w:rPr>
                                  </w:pPr>
                                  <w:r w:rsidRPr="008B1C15">
                                    <w:rPr>
                                      <w:rFonts w:cstheme="minorHAnsi"/>
                                      <w:sz w:val="20"/>
                                      <w:szCs w:val="20"/>
                                    </w:rPr>
                                    <w:t>Read Set 1 Special Friends</w:t>
                                  </w:r>
                                </w:p>
                              </w:tc>
                              <w:tc>
                                <w:tcPr>
                                  <w:tcW w:w="2127" w:type="dxa"/>
                                </w:tcPr>
                                <w:p w:rsidR="00E757B1" w:rsidRPr="008B1C15" w:rsidRDefault="00A238B2" w:rsidP="00FA4760">
                                  <w:pPr>
                                    <w:rPr>
                                      <w:rFonts w:cstheme="minorHAnsi"/>
                                      <w:sz w:val="20"/>
                                      <w:szCs w:val="20"/>
                                    </w:rPr>
                                  </w:pPr>
                                  <w:r w:rsidRPr="008B1C15">
                                    <w:rPr>
                                      <w:rFonts w:cstheme="minorHAnsi"/>
                                      <w:sz w:val="20"/>
                                      <w:szCs w:val="20"/>
                                    </w:rPr>
                                    <w:t>Read Orange Storybooks</w:t>
                                  </w:r>
                                </w:p>
                                <w:p w:rsidR="00A238B2" w:rsidRPr="008B1C15" w:rsidRDefault="00A238B2" w:rsidP="00FA4760">
                                  <w:pPr>
                                    <w:rPr>
                                      <w:rFonts w:cstheme="minorHAnsi"/>
                                      <w:sz w:val="20"/>
                                      <w:szCs w:val="20"/>
                                    </w:rPr>
                                  </w:pPr>
                                  <w:r w:rsidRPr="008B1C15">
                                    <w:rPr>
                                      <w:rFonts w:cstheme="minorHAnsi"/>
                                      <w:sz w:val="20"/>
                                      <w:szCs w:val="20"/>
                                    </w:rPr>
                                    <w:t>Read 17 set 3 sounds</w:t>
                                  </w:r>
                                </w:p>
                              </w:tc>
                              <w:tc>
                                <w:tcPr>
                                  <w:tcW w:w="1842" w:type="dxa"/>
                                </w:tcPr>
                                <w:p w:rsidR="00E757B1" w:rsidRPr="008B1C15" w:rsidRDefault="00A238B2" w:rsidP="00FA4760">
                                  <w:pPr>
                                    <w:rPr>
                                      <w:rFonts w:cstheme="minorHAnsi"/>
                                      <w:sz w:val="20"/>
                                      <w:szCs w:val="20"/>
                                    </w:rPr>
                                  </w:pPr>
                                  <w:r w:rsidRPr="008B1C15">
                                    <w:rPr>
                                      <w:rFonts w:cstheme="minorHAnsi"/>
                                      <w:sz w:val="20"/>
                                      <w:szCs w:val="20"/>
                                    </w:rPr>
                                    <w:t>Read Grey Storybooks with fluency and comprehension</w:t>
                                  </w:r>
                                </w:p>
                              </w:tc>
                            </w:tr>
                            <w:tr w:rsidR="00E757B1" w:rsidTr="008B1C15">
                              <w:tc>
                                <w:tcPr>
                                  <w:tcW w:w="1134" w:type="dxa"/>
                                  <w:shd w:val="clear" w:color="auto" w:fill="538135" w:themeFill="accent6" w:themeFillShade="BF"/>
                                </w:tcPr>
                                <w:p w:rsidR="00E757B1" w:rsidRPr="008B1C15" w:rsidRDefault="00E757B1" w:rsidP="00FA4760">
                                  <w:pPr>
                                    <w:rPr>
                                      <w:rFonts w:cstheme="minorHAnsi"/>
                                      <w:b/>
                                      <w:color w:val="FFFFFF" w:themeColor="background1"/>
                                      <w:sz w:val="20"/>
                                      <w:szCs w:val="20"/>
                                    </w:rPr>
                                  </w:pPr>
                                  <w:r w:rsidRPr="008B1C15">
                                    <w:rPr>
                                      <w:rFonts w:cstheme="minorHAnsi"/>
                                      <w:b/>
                                      <w:color w:val="FFFFFF" w:themeColor="background1"/>
                                      <w:sz w:val="20"/>
                                      <w:szCs w:val="20"/>
                                    </w:rPr>
                                    <w:t>Easter</w:t>
                                  </w:r>
                                </w:p>
                              </w:tc>
                              <w:tc>
                                <w:tcPr>
                                  <w:tcW w:w="2126" w:type="dxa"/>
                                </w:tcPr>
                                <w:p w:rsidR="00E757B1" w:rsidRPr="008B1C15" w:rsidRDefault="00A238B2" w:rsidP="00FA4760">
                                  <w:pPr>
                                    <w:rPr>
                                      <w:rFonts w:cstheme="minorHAnsi"/>
                                      <w:sz w:val="20"/>
                                      <w:szCs w:val="20"/>
                                    </w:rPr>
                                  </w:pPr>
                                  <w:r w:rsidRPr="008B1C15">
                                    <w:rPr>
                                      <w:rFonts w:cstheme="minorHAnsi"/>
                                      <w:sz w:val="20"/>
                                      <w:szCs w:val="20"/>
                                    </w:rPr>
                                    <w:t>Read Red Storybooks</w:t>
                                  </w:r>
                                </w:p>
                              </w:tc>
                              <w:tc>
                                <w:tcPr>
                                  <w:tcW w:w="2127" w:type="dxa"/>
                                </w:tcPr>
                                <w:p w:rsidR="00E757B1" w:rsidRPr="008B1C15" w:rsidRDefault="00A238B2" w:rsidP="00FA4760">
                                  <w:pPr>
                                    <w:rPr>
                                      <w:rFonts w:cstheme="minorHAnsi"/>
                                      <w:sz w:val="20"/>
                                      <w:szCs w:val="20"/>
                                    </w:rPr>
                                  </w:pPr>
                                  <w:r w:rsidRPr="008B1C15">
                                    <w:rPr>
                                      <w:rFonts w:cstheme="minorHAnsi"/>
                                      <w:sz w:val="20"/>
                                      <w:szCs w:val="20"/>
                                    </w:rPr>
                                    <w:t>Read Yellow storybooks</w:t>
                                  </w:r>
                                </w:p>
                                <w:p w:rsidR="00A238B2" w:rsidRPr="008B1C15" w:rsidRDefault="00A238B2" w:rsidP="00FA4760">
                                  <w:pPr>
                                    <w:rPr>
                                      <w:rFonts w:cstheme="minorHAnsi"/>
                                      <w:sz w:val="20"/>
                                      <w:szCs w:val="20"/>
                                    </w:rPr>
                                  </w:pPr>
                                  <w:r w:rsidRPr="008B1C15">
                                    <w:rPr>
                                      <w:rFonts w:cstheme="minorHAnsi"/>
                                      <w:sz w:val="20"/>
                                      <w:szCs w:val="20"/>
                                    </w:rPr>
                                    <w:t>Read all Set 3 sounds + additional sounds</w:t>
                                  </w:r>
                                </w:p>
                              </w:tc>
                              <w:tc>
                                <w:tcPr>
                                  <w:tcW w:w="1842" w:type="dxa"/>
                                </w:tcPr>
                                <w:p w:rsidR="00E757B1" w:rsidRPr="008B1C15" w:rsidRDefault="00A238B2" w:rsidP="00FA4760">
                                  <w:pPr>
                                    <w:rPr>
                                      <w:rFonts w:cstheme="minorHAnsi"/>
                                      <w:sz w:val="20"/>
                                      <w:szCs w:val="20"/>
                                    </w:rPr>
                                  </w:pPr>
                                  <w:r w:rsidRPr="008B1C15">
                                    <w:rPr>
                                      <w:rFonts w:cstheme="minorHAnsi"/>
                                      <w:sz w:val="20"/>
                                      <w:szCs w:val="20"/>
                                    </w:rPr>
                                    <w:t xml:space="preserve">Comprehension Group </w:t>
                                  </w:r>
                                </w:p>
                              </w:tc>
                            </w:tr>
                            <w:tr w:rsidR="00E757B1" w:rsidTr="008B1C15">
                              <w:tc>
                                <w:tcPr>
                                  <w:tcW w:w="1134" w:type="dxa"/>
                                  <w:shd w:val="clear" w:color="auto" w:fill="538135" w:themeFill="accent6" w:themeFillShade="BF"/>
                                </w:tcPr>
                                <w:p w:rsidR="00E757B1" w:rsidRPr="008B1C15" w:rsidRDefault="00E757B1" w:rsidP="00FA4760">
                                  <w:pPr>
                                    <w:rPr>
                                      <w:rFonts w:cstheme="minorHAnsi"/>
                                      <w:b/>
                                      <w:color w:val="FFFFFF" w:themeColor="background1"/>
                                      <w:sz w:val="20"/>
                                      <w:szCs w:val="20"/>
                                    </w:rPr>
                                  </w:pPr>
                                  <w:r w:rsidRPr="008B1C15">
                                    <w:rPr>
                                      <w:rFonts w:cstheme="minorHAnsi"/>
                                      <w:b/>
                                      <w:color w:val="FFFFFF" w:themeColor="background1"/>
                                      <w:sz w:val="20"/>
                                      <w:szCs w:val="20"/>
                                    </w:rPr>
                                    <w:t>May Half Term</w:t>
                                  </w:r>
                                </w:p>
                              </w:tc>
                              <w:tc>
                                <w:tcPr>
                                  <w:tcW w:w="2126" w:type="dxa"/>
                                </w:tcPr>
                                <w:p w:rsidR="00E757B1" w:rsidRPr="008B1C15" w:rsidRDefault="00A238B2" w:rsidP="00FA4760">
                                  <w:pPr>
                                    <w:rPr>
                                      <w:rFonts w:cstheme="minorHAnsi"/>
                                      <w:sz w:val="20"/>
                                      <w:szCs w:val="20"/>
                                    </w:rPr>
                                  </w:pPr>
                                  <w:r w:rsidRPr="008B1C15">
                                    <w:rPr>
                                      <w:rFonts w:cstheme="minorHAnsi"/>
                                      <w:sz w:val="20"/>
                                      <w:szCs w:val="20"/>
                                    </w:rPr>
                                    <w:t>Read Green Storybooks</w:t>
                                  </w:r>
                                </w:p>
                              </w:tc>
                              <w:tc>
                                <w:tcPr>
                                  <w:tcW w:w="2127" w:type="dxa"/>
                                </w:tcPr>
                                <w:p w:rsidR="00E757B1" w:rsidRPr="008B1C15" w:rsidRDefault="00A238B2" w:rsidP="00FA4760">
                                  <w:pPr>
                                    <w:rPr>
                                      <w:rFonts w:cstheme="minorHAnsi"/>
                                      <w:sz w:val="20"/>
                                      <w:szCs w:val="20"/>
                                    </w:rPr>
                                  </w:pPr>
                                  <w:r w:rsidRPr="008B1C15">
                                    <w:rPr>
                                      <w:rFonts w:cstheme="minorHAnsi"/>
                                      <w:sz w:val="20"/>
                                      <w:szCs w:val="20"/>
                                    </w:rPr>
                                    <w:t>Read Yellow storybooks</w:t>
                                  </w:r>
                                </w:p>
                              </w:tc>
                              <w:tc>
                                <w:tcPr>
                                  <w:tcW w:w="1842" w:type="dxa"/>
                                </w:tcPr>
                                <w:p w:rsidR="00E757B1" w:rsidRPr="008B1C15" w:rsidRDefault="00A238B2" w:rsidP="00FA4760">
                                  <w:pPr>
                                    <w:rPr>
                                      <w:rFonts w:cstheme="minorHAnsi"/>
                                      <w:sz w:val="20"/>
                                      <w:szCs w:val="20"/>
                                    </w:rPr>
                                  </w:pPr>
                                  <w:r w:rsidRPr="008B1C15">
                                    <w:rPr>
                                      <w:rFonts w:cstheme="minorHAnsi"/>
                                      <w:sz w:val="20"/>
                                      <w:szCs w:val="20"/>
                                    </w:rPr>
                                    <w:t>Comprehension Group</w:t>
                                  </w:r>
                                </w:p>
                              </w:tc>
                            </w:tr>
                            <w:tr w:rsidR="00E757B1" w:rsidTr="008B1C15">
                              <w:tc>
                                <w:tcPr>
                                  <w:tcW w:w="1134" w:type="dxa"/>
                                  <w:shd w:val="clear" w:color="auto" w:fill="538135" w:themeFill="accent6" w:themeFillShade="BF"/>
                                </w:tcPr>
                                <w:p w:rsidR="00E757B1" w:rsidRPr="008B1C15" w:rsidRDefault="00E757B1" w:rsidP="00FA4760">
                                  <w:pPr>
                                    <w:rPr>
                                      <w:rFonts w:cstheme="minorHAnsi"/>
                                      <w:b/>
                                      <w:color w:val="FFFFFF" w:themeColor="background1"/>
                                      <w:sz w:val="20"/>
                                      <w:szCs w:val="20"/>
                                    </w:rPr>
                                  </w:pPr>
                                  <w:r w:rsidRPr="008B1C15">
                                    <w:rPr>
                                      <w:rFonts w:cstheme="minorHAnsi"/>
                                      <w:b/>
                                      <w:color w:val="FFFFFF" w:themeColor="background1"/>
                                      <w:sz w:val="20"/>
                                      <w:szCs w:val="20"/>
                                    </w:rPr>
                                    <w:t>Summer</w:t>
                                  </w:r>
                                </w:p>
                              </w:tc>
                              <w:tc>
                                <w:tcPr>
                                  <w:tcW w:w="2126" w:type="dxa"/>
                                </w:tcPr>
                                <w:p w:rsidR="00E757B1" w:rsidRPr="008B1C15" w:rsidRDefault="00A238B2" w:rsidP="00FA4760">
                                  <w:pPr>
                                    <w:rPr>
                                      <w:rFonts w:cstheme="minorHAnsi"/>
                                      <w:sz w:val="20"/>
                                      <w:szCs w:val="20"/>
                                    </w:rPr>
                                  </w:pPr>
                                  <w:r w:rsidRPr="008B1C15">
                                    <w:rPr>
                                      <w:rFonts w:cstheme="minorHAnsi"/>
                                      <w:sz w:val="20"/>
                                      <w:szCs w:val="20"/>
                                    </w:rPr>
                                    <w:t>Read Green or Purple Storybooks</w:t>
                                  </w:r>
                                </w:p>
                                <w:p w:rsidR="00A238B2" w:rsidRPr="008B1C15" w:rsidRDefault="00A238B2" w:rsidP="00FA4760">
                                  <w:pPr>
                                    <w:rPr>
                                      <w:rFonts w:cstheme="minorHAnsi"/>
                                      <w:sz w:val="20"/>
                                      <w:szCs w:val="20"/>
                                    </w:rPr>
                                  </w:pPr>
                                  <w:r w:rsidRPr="008B1C15">
                                    <w:rPr>
                                      <w:rFonts w:cstheme="minorHAnsi"/>
                                      <w:sz w:val="20"/>
                                      <w:szCs w:val="20"/>
                                    </w:rPr>
                                    <w:t>First 6 set 2 sounds</w:t>
                                  </w:r>
                                </w:p>
                              </w:tc>
                              <w:tc>
                                <w:tcPr>
                                  <w:tcW w:w="2127" w:type="dxa"/>
                                </w:tcPr>
                                <w:p w:rsidR="00E757B1" w:rsidRPr="008B1C15" w:rsidRDefault="00A238B2" w:rsidP="00FA4760">
                                  <w:pPr>
                                    <w:rPr>
                                      <w:rFonts w:cstheme="minorHAnsi"/>
                                      <w:sz w:val="20"/>
                                      <w:szCs w:val="20"/>
                                    </w:rPr>
                                  </w:pPr>
                                  <w:r w:rsidRPr="008B1C15">
                                    <w:rPr>
                                      <w:rFonts w:cstheme="minorHAnsi"/>
                                      <w:sz w:val="20"/>
                                      <w:szCs w:val="20"/>
                                    </w:rPr>
                                    <w:t>Read Blue Storybooks</w:t>
                                  </w:r>
                                </w:p>
                              </w:tc>
                              <w:tc>
                                <w:tcPr>
                                  <w:tcW w:w="1842" w:type="dxa"/>
                                </w:tcPr>
                                <w:p w:rsidR="00E757B1" w:rsidRPr="008B1C15" w:rsidRDefault="00A238B2" w:rsidP="00FA4760">
                                  <w:pPr>
                                    <w:rPr>
                                      <w:rFonts w:cstheme="minorHAnsi"/>
                                      <w:sz w:val="20"/>
                                      <w:szCs w:val="20"/>
                                    </w:rPr>
                                  </w:pPr>
                                  <w:r w:rsidRPr="008B1C15">
                                    <w:rPr>
                                      <w:rFonts w:cstheme="minorHAnsi"/>
                                      <w:sz w:val="20"/>
                                      <w:szCs w:val="20"/>
                                    </w:rPr>
                                    <w:t>Comprehension Group</w:t>
                                  </w:r>
                                </w:p>
                              </w:tc>
                            </w:tr>
                            <w:bookmarkEnd w:id="2"/>
                          </w:tbl>
                          <w:p w:rsidR="00011425" w:rsidRPr="00011425" w:rsidRDefault="00011425" w:rsidP="00FA4760">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27" type="#_x0000_t202" style="position:absolute;margin-left:2.4pt;margin-top:-16.65pt;width:471.6pt;height:7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" fillcolor="white [3201]" strokeweight=".5pt">
                <v:textbox>
                  <w:txbxContent>
                    <w:p w:rsidR="00FA4760" w:rsidRPr="00011425" w:rsidRDefault="00FA4760" w:rsidP="00FA4760">
                      <w:pPr>
                        <w:suppressAutoHyphens/>
                        <w:spacing w:after="0" w:line="240" w:lineRule="auto"/>
                        <w:rPr>
                          <w:rFonts w:eastAsia="Times New Roman" w:cstheme="minorHAnsi"/>
                          <w:lang w:eastAsia="ar-SA"/>
                        </w:rPr>
                      </w:pPr>
                      <w:r w:rsidRPr="00011425">
                        <w:rPr>
                          <w:rFonts w:eastAsia="Times New Roman" w:cstheme="minorHAnsi"/>
                          <w:lang w:eastAsia="ar-SA"/>
                        </w:rPr>
                        <w:t xml:space="preserve">Dear Parents </w:t>
                      </w:r>
                    </w:p>
                    <w:p w:rsidR="00FA4760" w:rsidRPr="00011425" w:rsidRDefault="00FA4760" w:rsidP="00FA4760">
                      <w:pPr>
                        <w:suppressAutoHyphens/>
                        <w:spacing w:after="0" w:line="240" w:lineRule="auto"/>
                        <w:rPr>
                          <w:rFonts w:eastAsia="Times New Roman" w:cstheme="minorHAnsi"/>
                          <w:lang w:eastAsia="ar-SA"/>
                        </w:rPr>
                      </w:pPr>
                    </w:p>
                    <w:p w:rsidR="00FA4760" w:rsidRPr="00011425" w:rsidRDefault="00FA4760" w:rsidP="00FA4760">
                      <w:pPr>
                        <w:suppressAutoHyphens/>
                        <w:spacing w:after="0" w:line="240" w:lineRule="auto"/>
                        <w:rPr>
                          <w:rFonts w:eastAsia="Times New Roman" w:cstheme="minorHAnsi"/>
                          <w:lang w:eastAsia="ar-SA"/>
                        </w:rPr>
                      </w:pPr>
                      <w:r w:rsidRPr="00FA4760">
                        <w:rPr>
                          <w:rFonts w:eastAsia="Times New Roman" w:cstheme="minorHAnsi"/>
                          <w:lang w:eastAsia="ar-SA"/>
                        </w:rPr>
                        <w:t xml:space="preserve">At St Joseph’s we use Ruth </w:t>
                      </w:r>
                      <w:proofErr w:type="spellStart"/>
                      <w:r w:rsidRPr="00FA4760">
                        <w:rPr>
                          <w:rFonts w:eastAsia="Times New Roman" w:cstheme="minorHAnsi"/>
                          <w:lang w:eastAsia="ar-SA"/>
                        </w:rPr>
                        <w:t>Miskin’s</w:t>
                      </w:r>
                      <w:proofErr w:type="spellEnd"/>
                      <w:r w:rsidRPr="00FA4760">
                        <w:rPr>
                          <w:rFonts w:eastAsia="Times New Roman" w:cstheme="minorHAnsi"/>
                          <w:lang w:eastAsia="ar-SA"/>
                        </w:rPr>
                        <w:t xml:space="preserve"> Read Write Inc Programme to teach phonics.  </w:t>
                      </w:r>
                      <w:r w:rsidRPr="00FA4760">
                        <w:rPr>
                          <w:rFonts w:eastAsia="Times New Roman" w:cstheme="minorHAnsi"/>
                          <w:bCs/>
                          <w:lang w:eastAsia="ar-SA"/>
                        </w:rPr>
                        <w:t>It was</w:t>
                      </w:r>
                      <w:r w:rsidRPr="00FA4760">
                        <w:rPr>
                          <w:rFonts w:eastAsia="Times New Roman" w:cstheme="minorHAnsi"/>
                          <w:b/>
                          <w:bCs/>
                          <w:lang w:eastAsia="ar-SA"/>
                        </w:rPr>
                        <w:t xml:space="preserve"> </w:t>
                      </w:r>
                      <w:r w:rsidRPr="00FA4760">
                        <w:rPr>
                          <w:rFonts w:eastAsia="Times New Roman" w:cstheme="minorHAnsi"/>
                          <w:lang w:eastAsia="ar-SA"/>
                        </w:rPr>
                        <w:t xml:space="preserve">first created by Ruth </w:t>
                      </w:r>
                      <w:proofErr w:type="spellStart"/>
                      <w:r w:rsidRPr="00FA4760">
                        <w:rPr>
                          <w:rFonts w:eastAsia="Times New Roman" w:cstheme="minorHAnsi"/>
                          <w:lang w:eastAsia="ar-SA"/>
                        </w:rPr>
                        <w:t>Miskin</w:t>
                      </w:r>
                      <w:proofErr w:type="spellEnd"/>
                      <w:r w:rsidRPr="00FA4760">
                        <w:rPr>
                          <w:rFonts w:eastAsia="Times New Roman" w:cstheme="minorHAnsi"/>
                          <w:lang w:eastAsia="ar-SA"/>
                        </w:rPr>
                        <w:t xml:space="preserve"> in 2002.  It is the UK’s leading synthetic phonics programme and is used by over 5000 schools, who work with expert trainers to teach every child how to read</w:t>
                      </w:r>
                    </w:p>
                    <w:p w:rsidR="00FA4760" w:rsidRPr="00011425" w:rsidRDefault="00FA4760" w:rsidP="00FA4760">
                      <w:pPr>
                        <w:suppressAutoHyphens/>
                        <w:spacing w:after="0" w:line="240" w:lineRule="auto"/>
                        <w:rPr>
                          <w:rFonts w:eastAsia="Times New Roman" w:cstheme="minorHAnsi"/>
                          <w:lang w:eastAsia="ar-SA"/>
                        </w:rPr>
                      </w:pPr>
                    </w:p>
                    <w:p w:rsidR="00FA4760" w:rsidRPr="00FA4760" w:rsidRDefault="00FA4760" w:rsidP="00FA4760">
                      <w:pPr>
                        <w:suppressAutoHyphens/>
                        <w:spacing w:after="0" w:line="240" w:lineRule="auto"/>
                        <w:rPr>
                          <w:rFonts w:eastAsia="Times New Roman" w:cstheme="minorHAnsi"/>
                          <w:lang w:eastAsia="ar-SA"/>
                        </w:rPr>
                      </w:pPr>
                      <w:r w:rsidRPr="00FA4760">
                        <w:rPr>
                          <w:rFonts w:eastAsia="Times New Roman" w:cstheme="minorHAnsi"/>
                          <w:lang w:eastAsia="ar-SA"/>
                        </w:rPr>
                        <w:t xml:space="preserve">The Read Write Inc Journey lasts from </w:t>
                      </w:r>
                      <w:bookmarkStart w:id="3" w:name="_Hlk179370634"/>
                      <w:r w:rsidRPr="00FA4760">
                        <w:rPr>
                          <w:rFonts w:eastAsia="Times New Roman" w:cstheme="minorHAnsi"/>
                          <w:lang w:eastAsia="ar-SA"/>
                        </w:rPr>
                        <w:t>Reception – Year 2</w:t>
                      </w:r>
                      <w:bookmarkEnd w:id="3"/>
                      <w:r w:rsidRPr="00FA4760">
                        <w:rPr>
                          <w:rFonts w:eastAsia="Times New Roman" w:cstheme="minorHAnsi"/>
                          <w:lang w:eastAsia="ar-SA"/>
                        </w:rPr>
                        <w:t>, by which time the children should have mastered all the components of successful reading, such as having good phonic knowledge, blending skills, comprehension and be able to read with intonation and expression.</w:t>
                      </w:r>
                    </w:p>
                    <w:p w:rsidR="00FA4760" w:rsidRPr="00FA4760" w:rsidRDefault="00FA4760" w:rsidP="00FA4760">
                      <w:pPr>
                        <w:suppressAutoHyphens/>
                        <w:spacing w:after="0" w:line="240" w:lineRule="auto"/>
                        <w:rPr>
                          <w:rFonts w:eastAsia="Times New Roman" w:cstheme="minorHAnsi"/>
                          <w:lang w:eastAsia="ar-SA"/>
                        </w:rPr>
                      </w:pPr>
                    </w:p>
                    <w:p w:rsidR="00FA4760" w:rsidRPr="00FA4760" w:rsidRDefault="00FA4760" w:rsidP="00FA4760">
                      <w:pPr>
                        <w:suppressAutoHyphens/>
                        <w:spacing w:after="0" w:line="240" w:lineRule="auto"/>
                        <w:rPr>
                          <w:rFonts w:eastAsia="Times New Roman" w:cstheme="minorHAnsi"/>
                          <w:lang w:eastAsia="ar-SA"/>
                        </w:rPr>
                      </w:pPr>
                      <w:r w:rsidRPr="00011425">
                        <w:rPr>
                          <w:rFonts w:eastAsia="Times New Roman" w:cstheme="minorHAnsi"/>
                          <w:lang w:eastAsia="ar-SA"/>
                        </w:rPr>
                        <w:t xml:space="preserve">It is absolutely vital that the children master the foundations of reading at this early stage.  It is essential that they ‘keep up’ as trying to catch up leaves them lagging behind their peers and unable to access the wider curriculum as they move through education.  The ability to access all subject areas is heavily dependent on the ability to read fluently.  </w:t>
                      </w:r>
                      <w:r w:rsidRPr="00FA4760">
                        <w:rPr>
                          <w:rFonts w:eastAsia="Times New Roman" w:cstheme="minorHAnsi"/>
                          <w:lang w:eastAsia="ar-SA"/>
                        </w:rPr>
                        <w:t xml:space="preserve"> </w:t>
                      </w:r>
                    </w:p>
                    <w:p w:rsidR="005F31CC" w:rsidRPr="00011425" w:rsidRDefault="005F31CC">
                      <w:pPr>
                        <w:rPr>
                          <w:rFonts w:cstheme="minorHAnsi"/>
                        </w:rPr>
                      </w:pPr>
                    </w:p>
                    <w:p w:rsidR="00FA4760" w:rsidRPr="00011425" w:rsidRDefault="00FA4760">
                      <w:pPr>
                        <w:rPr>
                          <w:rFonts w:cstheme="minorHAnsi"/>
                        </w:rPr>
                      </w:pPr>
                      <w:r w:rsidRPr="00011425">
                        <w:rPr>
                          <w:rFonts w:cstheme="minorHAnsi"/>
                        </w:rPr>
                        <w:t>This book is aimed at helping you to support your child in becoming fluent with set 1 sounds and being able to blend these into words, as well as reading short ‘</w:t>
                      </w:r>
                      <w:proofErr w:type="spellStart"/>
                      <w:r w:rsidRPr="00011425">
                        <w:rPr>
                          <w:rFonts w:cstheme="minorHAnsi"/>
                        </w:rPr>
                        <w:t>dittys</w:t>
                      </w:r>
                      <w:proofErr w:type="spellEnd"/>
                      <w:r w:rsidRPr="00011425">
                        <w:rPr>
                          <w:rFonts w:cstheme="minorHAnsi"/>
                        </w:rPr>
                        <w:t>’ fluently.</w:t>
                      </w:r>
                    </w:p>
                    <w:p w:rsidR="00FA4760" w:rsidRPr="00011425" w:rsidRDefault="00FA4760" w:rsidP="008B1C15">
                      <w:pPr>
                        <w:spacing w:after="0" w:line="240" w:lineRule="auto"/>
                        <w:rPr>
                          <w:rFonts w:cstheme="minorHAnsi"/>
                        </w:rPr>
                      </w:pPr>
                      <w:r w:rsidRPr="00011425">
                        <w:rPr>
                          <w:rFonts w:cstheme="minorHAnsi"/>
                        </w:rPr>
                        <w:t>In the booklet are:</w:t>
                      </w:r>
                    </w:p>
                    <w:p w:rsidR="007955EA" w:rsidRDefault="00FA4760" w:rsidP="008B1C15">
                      <w:pPr>
                        <w:pStyle w:val="ListParagraph"/>
                        <w:numPr>
                          <w:ilvl w:val="0"/>
                          <w:numId w:val="1"/>
                        </w:numPr>
                        <w:spacing w:after="0" w:line="240" w:lineRule="auto"/>
                        <w:rPr>
                          <w:rFonts w:cstheme="minorHAnsi"/>
                        </w:rPr>
                      </w:pPr>
                      <w:r w:rsidRPr="00011425">
                        <w:rPr>
                          <w:rFonts w:cstheme="minorHAnsi"/>
                        </w:rPr>
                        <w:t xml:space="preserve">QR codes – linking to short engaging films about each set 1 single sound </w:t>
                      </w:r>
                    </w:p>
                    <w:p w:rsidR="00FA4760" w:rsidRPr="00011425" w:rsidRDefault="007955EA" w:rsidP="008B1C15">
                      <w:pPr>
                        <w:pStyle w:val="ListParagraph"/>
                        <w:numPr>
                          <w:ilvl w:val="0"/>
                          <w:numId w:val="1"/>
                        </w:numPr>
                        <w:spacing w:after="0" w:line="240" w:lineRule="auto"/>
                        <w:rPr>
                          <w:rFonts w:cstheme="minorHAnsi"/>
                        </w:rPr>
                      </w:pPr>
                      <w:r w:rsidRPr="00011425">
                        <w:rPr>
                          <w:rFonts w:cstheme="minorHAnsi"/>
                        </w:rPr>
                        <w:t xml:space="preserve">QR codes – linking to short engaging films about </w:t>
                      </w:r>
                      <w:r w:rsidR="00FA4760" w:rsidRPr="00011425">
                        <w:rPr>
                          <w:rFonts w:cstheme="minorHAnsi"/>
                        </w:rPr>
                        <w:t xml:space="preserve">Special Friends. </w:t>
                      </w:r>
                    </w:p>
                    <w:p w:rsidR="00FA4760" w:rsidRPr="00011425" w:rsidRDefault="00FA4760" w:rsidP="008B1C15">
                      <w:pPr>
                        <w:pStyle w:val="ListParagraph"/>
                        <w:numPr>
                          <w:ilvl w:val="0"/>
                          <w:numId w:val="1"/>
                        </w:numPr>
                        <w:spacing w:after="0" w:line="240" w:lineRule="auto"/>
                        <w:rPr>
                          <w:rFonts w:cstheme="minorHAnsi"/>
                        </w:rPr>
                      </w:pPr>
                      <w:proofErr w:type="spellStart"/>
                      <w:r w:rsidRPr="00011425">
                        <w:rPr>
                          <w:rFonts w:cstheme="minorHAnsi"/>
                        </w:rPr>
                        <w:t>Wordtime</w:t>
                      </w:r>
                      <w:proofErr w:type="spellEnd"/>
                      <w:r w:rsidRPr="00011425">
                        <w:rPr>
                          <w:rFonts w:cstheme="minorHAnsi"/>
                        </w:rPr>
                        <w:t xml:space="preserve"> 1.1-1.7 – Sounds used / words children should be reading and QR codes to films that support your child in blending these sounds into words (1.6 onwards involves Special Friends – where 2 letters together make one sound).  </w:t>
                      </w:r>
                    </w:p>
                    <w:p w:rsidR="00FA4760" w:rsidRPr="00011425" w:rsidRDefault="00FA4760" w:rsidP="008B1C15">
                      <w:pPr>
                        <w:pStyle w:val="ListParagraph"/>
                        <w:numPr>
                          <w:ilvl w:val="0"/>
                          <w:numId w:val="1"/>
                        </w:numPr>
                        <w:spacing w:after="0" w:line="240" w:lineRule="auto"/>
                        <w:rPr>
                          <w:rFonts w:cstheme="minorHAnsi"/>
                        </w:rPr>
                      </w:pPr>
                      <w:r w:rsidRPr="00011425">
                        <w:rPr>
                          <w:rFonts w:cstheme="minorHAnsi"/>
                        </w:rPr>
                        <w:t xml:space="preserve">At the end there are some further QR codes to support the initial steps in blending.  </w:t>
                      </w:r>
                    </w:p>
                    <w:p w:rsidR="00011425" w:rsidRDefault="00FA4760" w:rsidP="00FA4760">
                      <w:pPr>
                        <w:rPr>
                          <w:rFonts w:cstheme="minorHAnsi"/>
                        </w:rPr>
                      </w:pPr>
                      <w:r w:rsidRPr="00011425">
                        <w:rPr>
                          <w:rFonts w:cstheme="minorHAnsi"/>
                        </w:rPr>
                        <w:t xml:space="preserve">It will benefit your child enormously if you can engage in some short reading activity from this booklet daily.  </w:t>
                      </w:r>
                    </w:p>
                    <w:tbl>
                      <w:tblPr>
                        <w:tblStyle w:val="TableGrid"/>
                        <w:tblW w:w="0" w:type="auto"/>
                        <w:tblInd w:w="137" w:type="dxa"/>
                        <w:tblLook w:val="04A0" w:firstRow="1" w:lastRow="0" w:firstColumn="1" w:lastColumn="0" w:noHBand="0" w:noVBand="1"/>
                      </w:tblPr>
                      <w:tblGrid>
                        <w:gridCol w:w="1134"/>
                        <w:gridCol w:w="2126"/>
                        <w:gridCol w:w="2127"/>
                        <w:gridCol w:w="1842"/>
                      </w:tblGrid>
                      <w:tr w:rsidR="00A238B2" w:rsidTr="008B1C15">
                        <w:tc>
                          <w:tcPr>
                            <w:tcW w:w="7229" w:type="dxa"/>
                            <w:gridSpan w:val="4"/>
                            <w:shd w:val="clear" w:color="auto" w:fill="538135" w:themeFill="accent6" w:themeFillShade="BF"/>
                          </w:tcPr>
                          <w:p w:rsidR="00A238B2" w:rsidRPr="008B1C15" w:rsidRDefault="00A238B2" w:rsidP="00A238B2">
                            <w:pPr>
                              <w:jc w:val="center"/>
                              <w:rPr>
                                <w:rFonts w:cstheme="minorHAnsi"/>
                                <w:b/>
                                <w:color w:val="FFFFFF" w:themeColor="background1"/>
                                <w:sz w:val="20"/>
                                <w:szCs w:val="20"/>
                              </w:rPr>
                            </w:pPr>
                            <w:bookmarkStart w:id="4" w:name="_Hlk216803813"/>
                            <w:r w:rsidRPr="008B1C15">
                              <w:rPr>
                                <w:rFonts w:cstheme="minorHAnsi"/>
                                <w:b/>
                                <w:color w:val="FFFFFF" w:themeColor="background1"/>
                                <w:sz w:val="20"/>
                                <w:szCs w:val="20"/>
                              </w:rPr>
                              <w:t>Minimum Expected Progress to be on track</w:t>
                            </w:r>
                          </w:p>
                        </w:tc>
                      </w:tr>
                      <w:tr w:rsidR="00E757B1" w:rsidTr="008B1C15">
                        <w:tc>
                          <w:tcPr>
                            <w:tcW w:w="1134" w:type="dxa"/>
                            <w:shd w:val="clear" w:color="auto" w:fill="538135" w:themeFill="accent6" w:themeFillShade="BF"/>
                          </w:tcPr>
                          <w:p w:rsidR="00E757B1" w:rsidRPr="008B1C15" w:rsidRDefault="00E757B1" w:rsidP="00FA4760">
                            <w:pPr>
                              <w:rPr>
                                <w:rFonts w:cstheme="minorHAnsi"/>
                                <w:color w:val="FFFFFF" w:themeColor="background1"/>
                                <w:sz w:val="20"/>
                                <w:szCs w:val="20"/>
                              </w:rPr>
                            </w:pPr>
                          </w:p>
                        </w:tc>
                        <w:tc>
                          <w:tcPr>
                            <w:tcW w:w="2126" w:type="dxa"/>
                            <w:shd w:val="clear" w:color="auto" w:fill="538135" w:themeFill="accent6" w:themeFillShade="BF"/>
                          </w:tcPr>
                          <w:p w:rsidR="00E757B1" w:rsidRPr="008B1C15" w:rsidRDefault="00A238B2" w:rsidP="00A238B2">
                            <w:pPr>
                              <w:jc w:val="center"/>
                              <w:rPr>
                                <w:rFonts w:cstheme="minorHAnsi"/>
                                <w:b/>
                                <w:color w:val="FFFFFF" w:themeColor="background1"/>
                                <w:sz w:val="20"/>
                                <w:szCs w:val="20"/>
                              </w:rPr>
                            </w:pPr>
                            <w:r w:rsidRPr="008B1C15">
                              <w:rPr>
                                <w:rFonts w:cstheme="minorHAnsi"/>
                                <w:b/>
                                <w:color w:val="FFFFFF" w:themeColor="background1"/>
                                <w:sz w:val="20"/>
                                <w:szCs w:val="20"/>
                              </w:rPr>
                              <w:t>Reception</w:t>
                            </w:r>
                          </w:p>
                        </w:tc>
                        <w:tc>
                          <w:tcPr>
                            <w:tcW w:w="2127" w:type="dxa"/>
                            <w:shd w:val="clear" w:color="auto" w:fill="538135" w:themeFill="accent6" w:themeFillShade="BF"/>
                          </w:tcPr>
                          <w:p w:rsidR="00E757B1" w:rsidRPr="008B1C15" w:rsidRDefault="00A238B2" w:rsidP="00A238B2">
                            <w:pPr>
                              <w:jc w:val="center"/>
                              <w:rPr>
                                <w:rFonts w:cstheme="minorHAnsi"/>
                                <w:b/>
                                <w:color w:val="FFFFFF" w:themeColor="background1"/>
                                <w:sz w:val="20"/>
                                <w:szCs w:val="20"/>
                              </w:rPr>
                            </w:pPr>
                            <w:r w:rsidRPr="008B1C15">
                              <w:rPr>
                                <w:rFonts w:cstheme="minorHAnsi"/>
                                <w:b/>
                                <w:color w:val="FFFFFF" w:themeColor="background1"/>
                                <w:sz w:val="20"/>
                                <w:szCs w:val="20"/>
                              </w:rPr>
                              <w:t>Year 1</w:t>
                            </w:r>
                          </w:p>
                        </w:tc>
                        <w:tc>
                          <w:tcPr>
                            <w:tcW w:w="1842" w:type="dxa"/>
                            <w:shd w:val="clear" w:color="auto" w:fill="538135" w:themeFill="accent6" w:themeFillShade="BF"/>
                          </w:tcPr>
                          <w:p w:rsidR="00E757B1" w:rsidRPr="008B1C15" w:rsidRDefault="00A238B2" w:rsidP="00A238B2">
                            <w:pPr>
                              <w:jc w:val="center"/>
                              <w:rPr>
                                <w:rFonts w:cstheme="minorHAnsi"/>
                                <w:b/>
                                <w:color w:val="FFFFFF" w:themeColor="background1"/>
                                <w:sz w:val="20"/>
                                <w:szCs w:val="20"/>
                              </w:rPr>
                            </w:pPr>
                            <w:r w:rsidRPr="008B1C15">
                              <w:rPr>
                                <w:rFonts w:cstheme="minorHAnsi"/>
                                <w:b/>
                                <w:color w:val="FFFFFF" w:themeColor="background1"/>
                                <w:sz w:val="20"/>
                                <w:szCs w:val="20"/>
                              </w:rPr>
                              <w:t>Year 2</w:t>
                            </w:r>
                          </w:p>
                        </w:tc>
                      </w:tr>
                      <w:tr w:rsidR="00E757B1" w:rsidTr="008B1C15">
                        <w:tc>
                          <w:tcPr>
                            <w:tcW w:w="1134" w:type="dxa"/>
                            <w:shd w:val="clear" w:color="auto" w:fill="538135" w:themeFill="accent6" w:themeFillShade="BF"/>
                          </w:tcPr>
                          <w:p w:rsidR="00E757B1" w:rsidRPr="008B1C15" w:rsidRDefault="00E757B1" w:rsidP="00FA4760">
                            <w:pPr>
                              <w:rPr>
                                <w:rFonts w:cstheme="minorHAnsi"/>
                                <w:b/>
                                <w:color w:val="FFFFFF" w:themeColor="background1"/>
                                <w:sz w:val="20"/>
                                <w:szCs w:val="20"/>
                              </w:rPr>
                            </w:pPr>
                            <w:r w:rsidRPr="008B1C15">
                              <w:rPr>
                                <w:rFonts w:cstheme="minorHAnsi"/>
                                <w:b/>
                                <w:color w:val="FFFFFF" w:themeColor="background1"/>
                                <w:sz w:val="20"/>
                                <w:szCs w:val="20"/>
                              </w:rPr>
                              <w:t>End of Autumn Half Term</w:t>
                            </w:r>
                          </w:p>
                        </w:tc>
                        <w:tc>
                          <w:tcPr>
                            <w:tcW w:w="2126" w:type="dxa"/>
                          </w:tcPr>
                          <w:p w:rsidR="00E757B1" w:rsidRPr="008B1C15" w:rsidRDefault="00A238B2" w:rsidP="00FA4760">
                            <w:pPr>
                              <w:rPr>
                                <w:rFonts w:cstheme="minorHAnsi"/>
                                <w:sz w:val="20"/>
                                <w:szCs w:val="20"/>
                              </w:rPr>
                            </w:pPr>
                            <w:r w:rsidRPr="008B1C15">
                              <w:rPr>
                                <w:rFonts w:cstheme="minorHAnsi"/>
                                <w:sz w:val="20"/>
                                <w:szCs w:val="20"/>
                              </w:rPr>
                              <w:t>First 16 Sounds Set 1</w:t>
                            </w:r>
                          </w:p>
                        </w:tc>
                        <w:tc>
                          <w:tcPr>
                            <w:tcW w:w="2127" w:type="dxa"/>
                          </w:tcPr>
                          <w:p w:rsidR="00E757B1" w:rsidRPr="008B1C15" w:rsidRDefault="00A238B2" w:rsidP="00FA4760">
                            <w:pPr>
                              <w:rPr>
                                <w:rFonts w:cstheme="minorHAnsi"/>
                                <w:sz w:val="20"/>
                                <w:szCs w:val="20"/>
                              </w:rPr>
                            </w:pPr>
                            <w:r w:rsidRPr="008B1C15">
                              <w:rPr>
                                <w:rFonts w:cstheme="minorHAnsi"/>
                                <w:sz w:val="20"/>
                                <w:szCs w:val="20"/>
                              </w:rPr>
                              <w:t>Read Purple Storybooks</w:t>
                            </w:r>
                          </w:p>
                          <w:p w:rsidR="00A238B2" w:rsidRPr="008B1C15" w:rsidRDefault="00A238B2" w:rsidP="00FA4760">
                            <w:pPr>
                              <w:rPr>
                                <w:rFonts w:cstheme="minorHAnsi"/>
                                <w:sz w:val="20"/>
                                <w:szCs w:val="20"/>
                              </w:rPr>
                            </w:pPr>
                            <w:r w:rsidRPr="008B1C15">
                              <w:rPr>
                                <w:rFonts w:cstheme="minorHAnsi"/>
                                <w:sz w:val="20"/>
                                <w:szCs w:val="20"/>
                              </w:rPr>
                              <w:t>Read Set 2 sounds</w:t>
                            </w:r>
                          </w:p>
                        </w:tc>
                        <w:tc>
                          <w:tcPr>
                            <w:tcW w:w="1842" w:type="dxa"/>
                          </w:tcPr>
                          <w:p w:rsidR="00E757B1" w:rsidRPr="008B1C15" w:rsidRDefault="00A238B2" w:rsidP="00FA4760">
                            <w:pPr>
                              <w:rPr>
                                <w:rFonts w:cstheme="minorHAnsi"/>
                                <w:sz w:val="20"/>
                                <w:szCs w:val="20"/>
                              </w:rPr>
                            </w:pPr>
                            <w:r w:rsidRPr="008B1C15">
                              <w:rPr>
                                <w:rFonts w:cstheme="minorHAnsi"/>
                                <w:sz w:val="20"/>
                                <w:szCs w:val="20"/>
                              </w:rPr>
                              <w:t>Read Blue Storybooks with increasing fluency and comprehension</w:t>
                            </w:r>
                          </w:p>
                        </w:tc>
                      </w:tr>
                      <w:tr w:rsidR="00E757B1" w:rsidTr="008B1C15">
                        <w:tc>
                          <w:tcPr>
                            <w:tcW w:w="1134" w:type="dxa"/>
                            <w:shd w:val="clear" w:color="auto" w:fill="538135" w:themeFill="accent6" w:themeFillShade="BF"/>
                          </w:tcPr>
                          <w:p w:rsidR="00E757B1" w:rsidRPr="008B1C15" w:rsidRDefault="00E757B1" w:rsidP="00FA4760">
                            <w:pPr>
                              <w:rPr>
                                <w:rFonts w:cstheme="minorHAnsi"/>
                                <w:b/>
                                <w:color w:val="FFFFFF" w:themeColor="background1"/>
                                <w:sz w:val="20"/>
                                <w:szCs w:val="20"/>
                              </w:rPr>
                            </w:pPr>
                            <w:r w:rsidRPr="008B1C15">
                              <w:rPr>
                                <w:rFonts w:cstheme="minorHAnsi"/>
                                <w:b/>
                                <w:color w:val="FFFFFF" w:themeColor="background1"/>
                                <w:sz w:val="20"/>
                                <w:szCs w:val="20"/>
                              </w:rPr>
                              <w:t>Christmas</w:t>
                            </w:r>
                          </w:p>
                        </w:tc>
                        <w:tc>
                          <w:tcPr>
                            <w:tcW w:w="2126" w:type="dxa"/>
                          </w:tcPr>
                          <w:p w:rsidR="00E757B1" w:rsidRPr="008B1C15" w:rsidRDefault="00A238B2" w:rsidP="00FA4760">
                            <w:pPr>
                              <w:rPr>
                                <w:rFonts w:cstheme="minorHAnsi"/>
                                <w:sz w:val="20"/>
                                <w:szCs w:val="20"/>
                              </w:rPr>
                            </w:pPr>
                            <w:r w:rsidRPr="008B1C15">
                              <w:rPr>
                                <w:rFonts w:cstheme="minorHAnsi"/>
                                <w:sz w:val="20"/>
                                <w:szCs w:val="20"/>
                              </w:rPr>
                              <w:t xml:space="preserve">Read all set 1 single sounds </w:t>
                            </w:r>
                          </w:p>
                          <w:p w:rsidR="00A238B2" w:rsidRPr="008B1C15" w:rsidRDefault="00A238B2" w:rsidP="00FA4760">
                            <w:pPr>
                              <w:rPr>
                                <w:rFonts w:cstheme="minorHAnsi"/>
                                <w:sz w:val="20"/>
                                <w:szCs w:val="20"/>
                              </w:rPr>
                            </w:pPr>
                            <w:r w:rsidRPr="008B1C15">
                              <w:rPr>
                                <w:rFonts w:cstheme="minorHAnsi"/>
                                <w:sz w:val="20"/>
                                <w:szCs w:val="20"/>
                              </w:rPr>
                              <w:t>Blend sounds into words orally</w:t>
                            </w:r>
                          </w:p>
                        </w:tc>
                        <w:tc>
                          <w:tcPr>
                            <w:tcW w:w="2127" w:type="dxa"/>
                          </w:tcPr>
                          <w:p w:rsidR="00E757B1" w:rsidRPr="008B1C15" w:rsidRDefault="00A238B2" w:rsidP="00FA4760">
                            <w:pPr>
                              <w:rPr>
                                <w:rFonts w:cstheme="minorHAnsi"/>
                                <w:sz w:val="20"/>
                                <w:szCs w:val="20"/>
                              </w:rPr>
                            </w:pPr>
                            <w:r w:rsidRPr="008B1C15">
                              <w:rPr>
                                <w:rFonts w:cstheme="minorHAnsi"/>
                                <w:sz w:val="20"/>
                                <w:szCs w:val="20"/>
                              </w:rPr>
                              <w:t>Read Pink Storybooks</w:t>
                            </w:r>
                          </w:p>
                          <w:p w:rsidR="00A238B2" w:rsidRPr="008B1C15" w:rsidRDefault="00A238B2" w:rsidP="00FA4760">
                            <w:pPr>
                              <w:rPr>
                                <w:rFonts w:cstheme="minorHAnsi"/>
                                <w:sz w:val="20"/>
                                <w:szCs w:val="20"/>
                              </w:rPr>
                            </w:pPr>
                            <w:r w:rsidRPr="008B1C15">
                              <w:rPr>
                                <w:rFonts w:cstheme="minorHAnsi"/>
                                <w:sz w:val="20"/>
                                <w:szCs w:val="20"/>
                              </w:rPr>
                              <w:t>Read First 9 set 3 sounds</w:t>
                            </w:r>
                          </w:p>
                        </w:tc>
                        <w:tc>
                          <w:tcPr>
                            <w:tcW w:w="1842" w:type="dxa"/>
                          </w:tcPr>
                          <w:p w:rsidR="00E757B1" w:rsidRPr="008B1C15" w:rsidRDefault="00A238B2" w:rsidP="00FA4760">
                            <w:pPr>
                              <w:rPr>
                                <w:rFonts w:cstheme="minorHAnsi"/>
                                <w:sz w:val="20"/>
                                <w:szCs w:val="20"/>
                              </w:rPr>
                            </w:pPr>
                            <w:r w:rsidRPr="008B1C15">
                              <w:rPr>
                                <w:rFonts w:cstheme="minorHAnsi"/>
                                <w:sz w:val="20"/>
                                <w:szCs w:val="20"/>
                              </w:rPr>
                              <w:t>Read Grey storybooks</w:t>
                            </w:r>
                          </w:p>
                        </w:tc>
                      </w:tr>
                      <w:tr w:rsidR="00E757B1" w:rsidTr="008B1C15">
                        <w:tc>
                          <w:tcPr>
                            <w:tcW w:w="1134" w:type="dxa"/>
                            <w:shd w:val="clear" w:color="auto" w:fill="538135" w:themeFill="accent6" w:themeFillShade="BF"/>
                          </w:tcPr>
                          <w:p w:rsidR="00E757B1" w:rsidRPr="008B1C15" w:rsidRDefault="00E757B1" w:rsidP="00FA4760">
                            <w:pPr>
                              <w:rPr>
                                <w:rFonts w:cstheme="minorHAnsi"/>
                                <w:b/>
                                <w:color w:val="FFFFFF" w:themeColor="background1"/>
                                <w:sz w:val="20"/>
                                <w:szCs w:val="20"/>
                              </w:rPr>
                            </w:pPr>
                            <w:r w:rsidRPr="008B1C15">
                              <w:rPr>
                                <w:rFonts w:cstheme="minorHAnsi"/>
                                <w:b/>
                                <w:color w:val="FFFFFF" w:themeColor="background1"/>
                                <w:sz w:val="20"/>
                                <w:szCs w:val="20"/>
                              </w:rPr>
                              <w:t>February Half Term</w:t>
                            </w:r>
                          </w:p>
                        </w:tc>
                        <w:tc>
                          <w:tcPr>
                            <w:tcW w:w="2126" w:type="dxa"/>
                          </w:tcPr>
                          <w:p w:rsidR="00E757B1" w:rsidRPr="008B1C15" w:rsidRDefault="00A238B2" w:rsidP="00FA4760">
                            <w:pPr>
                              <w:rPr>
                                <w:rFonts w:cstheme="minorHAnsi"/>
                                <w:sz w:val="20"/>
                                <w:szCs w:val="20"/>
                              </w:rPr>
                            </w:pPr>
                            <w:r w:rsidRPr="008B1C15">
                              <w:rPr>
                                <w:rFonts w:cstheme="minorHAnsi"/>
                                <w:sz w:val="20"/>
                                <w:szCs w:val="20"/>
                              </w:rPr>
                              <w:t xml:space="preserve">Blend sounds into words </w:t>
                            </w:r>
                          </w:p>
                          <w:p w:rsidR="00A238B2" w:rsidRPr="008B1C15" w:rsidRDefault="00A238B2" w:rsidP="00FA4760">
                            <w:pPr>
                              <w:rPr>
                                <w:rFonts w:cstheme="minorHAnsi"/>
                                <w:sz w:val="20"/>
                                <w:szCs w:val="20"/>
                              </w:rPr>
                            </w:pPr>
                            <w:r w:rsidRPr="008B1C15">
                              <w:rPr>
                                <w:rFonts w:cstheme="minorHAnsi"/>
                                <w:sz w:val="20"/>
                                <w:szCs w:val="20"/>
                              </w:rPr>
                              <w:t>Read short Ditty Stories</w:t>
                            </w:r>
                          </w:p>
                          <w:p w:rsidR="00A238B2" w:rsidRPr="008B1C15" w:rsidRDefault="00A238B2" w:rsidP="00FA4760">
                            <w:pPr>
                              <w:rPr>
                                <w:rFonts w:cstheme="minorHAnsi"/>
                                <w:sz w:val="20"/>
                                <w:szCs w:val="20"/>
                              </w:rPr>
                            </w:pPr>
                            <w:r w:rsidRPr="008B1C15">
                              <w:rPr>
                                <w:rFonts w:cstheme="minorHAnsi"/>
                                <w:sz w:val="20"/>
                                <w:szCs w:val="20"/>
                              </w:rPr>
                              <w:t>Read Set 1 Special Friends</w:t>
                            </w:r>
                          </w:p>
                        </w:tc>
                        <w:tc>
                          <w:tcPr>
                            <w:tcW w:w="2127" w:type="dxa"/>
                          </w:tcPr>
                          <w:p w:rsidR="00E757B1" w:rsidRPr="008B1C15" w:rsidRDefault="00A238B2" w:rsidP="00FA4760">
                            <w:pPr>
                              <w:rPr>
                                <w:rFonts w:cstheme="minorHAnsi"/>
                                <w:sz w:val="20"/>
                                <w:szCs w:val="20"/>
                              </w:rPr>
                            </w:pPr>
                            <w:r w:rsidRPr="008B1C15">
                              <w:rPr>
                                <w:rFonts w:cstheme="minorHAnsi"/>
                                <w:sz w:val="20"/>
                                <w:szCs w:val="20"/>
                              </w:rPr>
                              <w:t>Read Orange Storybooks</w:t>
                            </w:r>
                          </w:p>
                          <w:p w:rsidR="00A238B2" w:rsidRPr="008B1C15" w:rsidRDefault="00A238B2" w:rsidP="00FA4760">
                            <w:pPr>
                              <w:rPr>
                                <w:rFonts w:cstheme="minorHAnsi"/>
                                <w:sz w:val="20"/>
                                <w:szCs w:val="20"/>
                              </w:rPr>
                            </w:pPr>
                            <w:r w:rsidRPr="008B1C15">
                              <w:rPr>
                                <w:rFonts w:cstheme="minorHAnsi"/>
                                <w:sz w:val="20"/>
                                <w:szCs w:val="20"/>
                              </w:rPr>
                              <w:t>Read 17 set 3 sounds</w:t>
                            </w:r>
                          </w:p>
                        </w:tc>
                        <w:tc>
                          <w:tcPr>
                            <w:tcW w:w="1842" w:type="dxa"/>
                          </w:tcPr>
                          <w:p w:rsidR="00E757B1" w:rsidRPr="008B1C15" w:rsidRDefault="00A238B2" w:rsidP="00FA4760">
                            <w:pPr>
                              <w:rPr>
                                <w:rFonts w:cstheme="minorHAnsi"/>
                                <w:sz w:val="20"/>
                                <w:szCs w:val="20"/>
                              </w:rPr>
                            </w:pPr>
                            <w:r w:rsidRPr="008B1C15">
                              <w:rPr>
                                <w:rFonts w:cstheme="minorHAnsi"/>
                                <w:sz w:val="20"/>
                                <w:szCs w:val="20"/>
                              </w:rPr>
                              <w:t>Read Grey Storybooks with fluency and comprehension</w:t>
                            </w:r>
                          </w:p>
                        </w:tc>
                      </w:tr>
                      <w:tr w:rsidR="00E757B1" w:rsidTr="008B1C15">
                        <w:tc>
                          <w:tcPr>
                            <w:tcW w:w="1134" w:type="dxa"/>
                            <w:shd w:val="clear" w:color="auto" w:fill="538135" w:themeFill="accent6" w:themeFillShade="BF"/>
                          </w:tcPr>
                          <w:p w:rsidR="00E757B1" w:rsidRPr="008B1C15" w:rsidRDefault="00E757B1" w:rsidP="00FA4760">
                            <w:pPr>
                              <w:rPr>
                                <w:rFonts w:cstheme="minorHAnsi"/>
                                <w:b/>
                                <w:color w:val="FFFFFF" w:themeColor="background1"/>
                                <w:sz w:val="20"/>
                                <w:szCs w:val="20"/>
                              </w:rPr>
                            </w:pPr>
                            <w:r w:rsidRPr="008B1C15">
                              <w:rPr>
                                <w:rFonts w:cstheme="minorHAnsi"/>
                                <w:b/>
                                <w:color w:val="FFFFFF" w:themeColor="background1"/>
                                <w:sz w:val="20"/>
                                <w:szCs w:val="20"/>
                              </w:rPr>
                              <w:t>Easter</w:t>
                            </w:r>
                          </w:p>
                        </w:tc>
                        <w:tc>
                          <w:tcPr>
                            <w:tcW w:w="2126" w:type="dxa"/>
                          </w:tcPr>
                          <w:p w:rsidR="00E757B1" w:rsidRPr="008B1C15" w:rsidRDefault="00A238B2" w:rsidP="00FA4760">
                            <w:pPr>
                              <w:rPr>
                                <w:rFonts w:cstheme="minorHAnsi"/>
                                <w:sz w:val="20"/>
                                <w:szCs w:val="20"/>
                              </w:rPr>
                            </w:pPr>
                            <w:r w:rsidRPr="008B1C15">
                              <w:rPr>
                                <w:rFonts w:cstheme="minorHAnsi"/>
                                <w:sz w:val="20"/>
                                <w:szCs w:val="20"/>
                              </w:rPr>
                              <w:t>Read Red Storybooks</w:t>
                            </w:r>
                          </w:p>
                        </w:tc>
                        <w:tc>
                          <w:tcPr>
                            <w:tcW w:w="2127" w:type="dxa"/>
                          </w:tcPr>
                          <w:p w:rsidR="00E757B1" w:rsidRPr="008B1C15" w:rsidRDefault="00A238B2" w:rsidP="00FA4760">
                            <w:pPr>
                              <w:rPr>
                                <w:rFonts w:cstheme="minorHAnsi"/>
                                <w:sz w:val="20"/>
                                <w:szCs w:val="20"/>
                              </w:rPr>
                            </w:pPr>
                            <w:r w:rsidRPr="008B1C15">
                              <w:rPr>
                                <w:rFonts w:cstheme="minorHAnsi"/>
                                <w:sz w:val="20"/>
                                <w:szCs w:val="20"/>
                              </w:rPr>
                              <w:t>Read Yellow storybooks</w:t>
                            </w:r>
                          </w:p>
                          <w:p w:rsidR="00A238B2" w:rsidRPr="008B1C15" w:rsidRDefault="00A238B2" w:rsidP="00FA4760">
                            <w:pPr>
                              <w:rPr>
                                <w:rFonts w:cstheme="minorHAnsi"/>
                                <w:sz w:val="20"/>
                                <w:szCs w:val="20"/>
                              </w:rPr>
                            </w:pPr>
                            <w:r w:rsidRPr="008B1C15">
                              <w:rPr>
                                <w:rFonts w:cstheme="minorHAnsi"/>
                                <w:sz w:val="20"/>
                                <w:szCs w:val="20"/>
                              </w:rPr>
                              <w:t>Read all Set 3 sounds + additional sounds</w:t>
                            </w:r>
                          </w:p>
                        </w:tc>
                        <w:tc>
                          <w:tcPr>
                            <w:tcW w:w="1842" w:type="dxa"/>
                          </w:tcPr>
                          <w:p w:rsidR="00E757B1" w:rsidRPr="008B1C15" w:rsidRDefault="00A238B2" w:rsidP="00FA4760">
                            <w:pPr>
                              <w:rPr>
                                <w:rFonts w:cstheme="minorHAnsi"/>
                                <w:sz w:val="20"/>
                                <w:szCs w:val="20"/>
                              </w:rPr>
                            </w:pPr>
                            <w:r w:rsidRPr="008B1C15">
                              <w:rPr>
                                <w:rFonts w:cstheme="minorHAnsi"/>
                                <w:sz w:val="20"/>
                                <w:szCs w:val="20"/>
                              </w:rPr>
                              <w:t xml:space="preserve">Comprehension Group </w:t>
                            </w:r>
                          </w:p>
                        </w:tc>
                      </w:tr>
                      <w:tr w:rsidR="00E757B1" w:rsidTr="008B1C15">
                        <w:tc>
                          <w:tcPr>
                            <w:tcW w:w="1134" w:type="dxa"/>
                            <w:shd w:val="clear" w:color="auto" w:fill="538135" w:themeFill="accent6" w:themeFillShade="BF"/>
                          </w:tcPr>
                          <w:p w:rsidR="00E757B1" w:rsidRPr="008B1C15" w:rsidRDefault="00E757B1" w:rsidP="00FA4760">
                            <w:pPr>
                              <w:rPr>
                                <w:rFonts w:cstheme="minorHAnsi"/>
                                <w:b/>
                                <w:color w:val="FFFFFF" w:themeColor="background1"/>
                                <w:sz w:val="20"/>
                                <w:szCs w:val="20"/>
                              </w:rPr>
                            </w:pPr>
                            <w:r w:rsidRPr="008B1C15">
                              <w:rPr>
                                <w:rFonts w:cstheme="minorHAnsi"/>
                                <w:b/>
                                <w:color w:val="FFFFFF" w:themeColor="background1"/>
                                <w:sz w:val="20"/>
                                <w:szCs w:val="20"/>
                              </w:rPr>
                              <w:t>May Half Term</w:t>
                            </w:r>
                          </w:p>
                        </w:tc>
                        <w:tc>
                          <w:tcPr>
                            <w:tcW w:w="2126" w:type="dxa"/>
                          </w:tcPr>
                          <w:p w:rsidR="00E757B1" w:rsidRPr="008B1C15" w:rsidRDefault="00A238B2" w:rsidP="00FA4760">
                            <w:pPr>
                              <w:rPr>
                                <w:rFonts w:cstheme="minorHAnsi"/>
                                <w:sz w:val="20"/>
                                <w:szCs w:val="20"/>
                              </w:rPr>
                            </w:pPr>
                            <w:r w:rsidRPr="008B1C15">
                              <w:rPr>
                                <w:rFonts w:cstheme="minorHAnsi"/>
                                <w:sz w:val="20"/>
                                <w:szCs w:val="20"/>
                              </w:rPr>
                              <w:t>Read Green Storybooks</w:t>
                            </w:r>
                          </w:p>
                        </w:tc>
                        <w:tc>
                          <w:tcPr>
                            <w:tcW w:w="2127" w:type="dxa"/>
                          </w:tcPr>
                          <w:p w:rsidR="00E757B1" w:rsidRPr="008B1C15" w:rsidRDefault="00A238B2" w:rsidP="00FA4760">
                            <w:pPr>
                              <w:rPr>
                                <w:rFonts w:cstheme="minorHAnsi"/>
                                <w:sz w:val="20"/>
                                <w:szCs w:val="20"/>
                              </w:rPr>
                            </w:pPr>
                            <w:r w:rsidRPr="008B1C15">
                              <w:rPr>
                                <w:rFonts w:cstheme="minorHAnsi"/>
                                <w:sz w:val="20"/>
                                <w:szCs w:val="20"/>
                              </w:rPr>
                              <w:t>Read Yellow storybooks</w:t>
                            </w:r>
                          </w:p>
                        </w:tc>
                        <w:tc>
                          <w:tcPr>
                            <w:tcW w:w="1842" w:type="dxa"/>
                          </w:tcPr>
                          <w:p w:rsidR="00E757B1" w:rsidRPr="008B1C15" w:rsidRDefault="00A238B2" w:rsidP="00FA4760">
                            <w:pPr>
                              <w:rPr>
                                <w:rFonts w:cstheme="minorHAnsi"/>
                                <w:sz w:val="20"/>
                                <w:szCs w:val="20"/>
                              </w:rPr>
                            </w:pPr>
                            <w:r w:rsidRPr="008B1C15">
                              <w:rPr>
                                <w:rFonts w:cstheme="minorHAnsi"/>
                                <w:sz w:val="20"/>
                                <w:szCs w:val="20"/>
                              </w:rPr>
                              <w:t>Comprehension Group</w:t>
                            </w:r>
                          </w:p>
                        </w:tc>
                      </w:tr>
                      <w:tr w:rsidR="00E757B1" w:rsidTr="008B1C15">
                        <w:tc>
                          <w:tcPr>
                            <w:tcW w:w="1134" w:type="dxa"/>
                            <w:shd w:val="clear" w:color="auto" w:fill="538135" w:themeFill="accent6" w:themeFillShade="BF"/>
                          </w:tcPr>
                          <w:p w:rsidR="00E757B1" w:rsidRPr="008B1C15" w:rsidRDefault="00E757B1" w:rsidP="00FA4760">
                            <w:pPr>
                              <w:rPr>
                                <w:rFonts w:cstheme="minorHAnsi"/>
                                <w:b/>
                                <w:color w:val="FFFFFF" w:themeColor="background1"/>
                                <w:sz w:val="20"/>
                                <w:szCs w:val="20"/>
                              </w:rPr>
                            </w:pPr>
                            <w:r w:rsidRPr="008B1C15">
                              <w:rPr>
                                <w:rFonts w:cstheme="minorHAnsi"/>
                                <w:b/>
                                <w:color w:val="FFFFFF" w:themeColor="background1"/>
                                <w:sz w:val="20"/>
                                <w:szCs w:val="20"/>
                              </w:rPr>
                              <w:t>Summer</w:t>
                            </w:r>
                          </w:p>
                        </w:tc>
                        <w:tc>
                          <w:tcPr>
                            <w:tcW w:w="2126" w:type="dxa"/>
                          </w:tcPr>
                          <w:p w:rsidR="00E757B1" w:rsidRPr="008B1C15" w:rsidRDefault="00A238B2" w:rsidP="00FA4760">
                            <w:pPr>
                              <w:rPr>
                                <w:rFonts w:cstheme="minorHAnsi"/>
                                <w:sz w:val="20"/>
                                <w:szCs w:val="20"/>
                              </w:rPr>
                            </w:pPr>
                            <w:r w:rsidRPr="008B1C15">
                              <w:rPr>
                                <w:rFonts w:cstheme="minorHAnsi"/>
                                <w:sz w:val="20"/>
                                <w:szCs w:val="20"/>
                              </w:rPr>
                              <w:t>Read Green or Purple Storybooks</w:t>
                            </w:r>
                          </w:p>
                          <w:p w:rsidR="00A238B2" w:rsidRPr="008B1C15" w:rsidRDefault="00A238B2" w:rsidP="00FA4760">
                            <w:pPr>
                              <w:rPr>
                                <w:rFonts w:cstheme="minorHAnsi"/>
                                <w:sz w:val="20"/>
                                <w:szCs w:val="20"/>
                              </w:rPr>
                            </w:pPr>
                            <w:r w:rsidRPr="008B1C15">
                              <w:rPr>
                                <w:rFonts w:cstheme="minorHAnsi"/>
                                <w:sz w:val="20"/>
                                <w:szCs w:val="20"/>
                              </w:rPr>
                              <w:t>First 6 set 2 sounds</w:t>
                            </w:r>
                          </w:p>
                        </w:tc>
                        <w:tc>
                          <w:tcPr>
                            <w:tcW w:w="2127" w:type="dxa"/>
                          </w:tcPr>
                          <w:p w:rsidR="00E757B1" w:rsidRPr="008B1C15" w:rsidRDefault="00A238B2" w:rsidP="00FA4760">
                            <w:pPr>
                              <w:rPr>
                                <w:rFonts w:cstheme="minorHAnsi"/>
                                <w:sz w:val="20"/>
                                <w:szCs w:val="20"/>
                              </w:rPr>
                            </w:pPr>
                            <w:r w:rsidRPr="008B1C15">
                              <w:rPr>
                                <w:rFonts w:cstheme="minorHAnsi"/>
                                <w:sz w:val="20"/>
                                <w:szCs w:val="20"/>
                              </w:rPr>
                              <w:t>Read Blue Storybooks</w:t>
                            </w:r>
                          </w:p>
                        </w:tc>
                        <w:tc>
                          <w:tcPr>
                            <w:tcW w:w="1842" w:type="dxa"/>
                          </w:tcPr>
                          <w:p w:rsidR="00E757B1" w:rsidRPr="008B1C15" w:rsidRDefault="00A238B2" w:rsidP="00FA4760">
                            <w:pPr>
                              <w:rPr>
                                <w:rFonts w:cstheme="minorHAnsi"/>
                                <w:sz w:val="20"/>
                                <w:szCs w:val="20"/>
                              </w:rPr>
                            </w:pPr>
                            <w:r w:rsidRPr="008B1C15">
                              <w:rPr>
                                <w:rFonts w:cstheme="minorHAnsi"/>
                                <w:sz w:val="20"/>
                                <w:szCs w:val="20"/>
                              </w:rPr>
                              <w:t>Comprehension Group</w:t>
                            </w:r>
                          </w:p>
                        </w:tc>
                      </w:tr>
                      <w:bookmarkEnd w:id="4"/>
                    </w:tbl>
                    <w:p w:rsidR="00011425" w:rsidRPr="00011425" w:rsidRDefault="00011425" w:rsidP="00FA4760">
                      <w:pPr>
                        <w:rPr>
                          <w:rFonts w:cstheme="minorHAnsi"/>
                        </w:rPr>
                      </w:pPr>
                    </w:p>
                  </w:txbxContent>
                </v:textbox>
              </v:shape>
            </w:pict>
          </mc:Fallback>
        </mc:AlternateContent>
      </w:r>
    </w:p>
    <w:p w:rsidR="005F31CC" w:rsidRDefault="005F31CC">
      <w:r>
        <w:br w:type="page"/>
      </w:r>
    </w:p>
    <w:p w:rsidR="00D11EB7" w:rsidRDefault="00D11EB7">
      <w:r>
        <w:lastRenderedPageBreak/>
        <w:t xml:space="preserve">The first thing to master is knowing all the Set 1 single sounds and being able to recognise them speedily (at a glance).  These clips will help cement sound recognition.  </w:t>
      </w:r>
    </w:p>
    <w:p w:rsidR="00D11EB7" w:rsidRDefault="00D11EB7">
      <w:r w:rsidRPr="00D11EB7">
        <w:rPr>
          <w:noProof/>
        </w:rPr>
        <w:drawing>
          <wp:inline distT="0" distB="0" distL="0" distR="0" wp14:anchorId="7785779C" wp14:editId="564A8FA9">
            <wp:extent cx="5646420" cy="371277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87801" cy="3739984"/>
                    </a:xfrm>
                    <a:prstGeom prst="rect">
                      <a:avLst/>
                    </a:prstGeom>
                  </pic:spPr>
                </pic:pic>
              </a:graphicData>
            </a:graphic>
          </wp:inline>
        </w:drawing>
      </w:r>
    </w:p>
    <w:p w:rsidR="00D11EB7" w:rsidRDefault="00D11EB7"/>
    <w:p w:rsidR="00D11EB7" w:rsidRDefault="00D11EB7">
      <w:r w:rsidRPr="00D11EB7">
        <w:rPr>
          <w:noProof/>
        </w:rPr>
        <w:drawing>
          <wp:inline distT="0" distB="0" distL="0" distR="0" wp14:anchorId="609819F6" wp14:editId="1E85232A">
            <wp:extent cx="5731510" cy="3764915"/>
            <wp:effectExtent l="0" t="0" r="254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764915"/>
                    </a:xfrm>
                    <a:prstGeom prst="rect">
                      <a:avLst/>
                    </a:prstGeom>
                  </pic:spPr>
                </pic:pic>
              </a:graphicData>
            </a:graphic>
          </wp:inline>
        </w:drawing>
      </w:r>
    </w:p>
    <w:p w:rsidR="00E45A80" w:rsidRDefault="00E45A80"/>
    <w:p w:rsidR="00E45A80" w:rsidRDefault="00E45A80"/>
    <w:p w:rsidR="00E45A80" w:rsidRDefault="00D11EB7">
      <w:r>
        <w:rPr>
          <w:noProof/>
        </w:rPr>
        <w:lastRenderedPageBreak/>
        <mc:AlternateContent>
          <mc:Choice Requires="wps">
            <w:drawing>
              <wp:anchor distT="0" distB="0" distL="114300" distR="114300" simplePos="0" relativeHeight="251730944" behindDoc="0" locked="0" layoutInCell="1" allowOverlap="1">
                <wp:simplePos x="0" y="0"/>
                <wp:positionH relativeFrom="column">
                  <wp:posOffset>3863340</wp:posOffset>
                </wp:positionH>
                <wp:positionV relativeFrom="paragraph">
                  <wp:posOffset>2592705</wp:posOffset>
                </wp:positionV>
                <wp:extent cx="2034540" cy="1239520"/>
                <wp:effectExtent l="0" t="0" r="22860" b="17780"/>
                <wp:wrapNone/>
                <wp:docPr id="32" name="Rectangle 32"/>
                <wp:cNvGraphicFramePr/>
                <a:graphic xmlns:a="http://schemas.openxmlformats.org/drawingml/2006/main">
                  <a:graphicData uri="http://schemas.microsoft.com/office/word/2010/wordprocessingShape">
                    <wps:wsp>
                      <wps:cNvSpPr/>
                      <wps:spPr>
                        <a:xfrm>
                          <a:off x="0" y="0"/>
                          <a:ext cx="2034540" cy="1239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A538F6" id="Rectangle 32" o:spid="_x0000_s1026" style="position:absolute;margin-left:304.2pt;margin-top:204.15pt;width:160.2pt;height:97.6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" fillcolor="white [3212]" strokecolor="white [3212]" strokeweight="1pt"/>
            </w:pict>
          </mc:Fallback>
        </mc:AlternateContent>
      </w:r>
      <w:r w:rsidRPr="00D11EB7">
        <w:rPr>
          <w:noProof/>
        </w:rPr>
        <w:drawing>
          <wp:inline distT="0" distB="0" distL="0" distR="0" wp14:anchorId="69C7FDF3" wp14:editId="05DA672A">
            <wp:extent cx="5524500" cy="3691977"/>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33456" cy="3697962"/>
                    </a:xfrm>
                    <a:prstGeom prst="rect">
                      <a:avLst/>
                    </a:prstGeom>
                  </pic:spPr>
                </pic:pic>
              </a:graphicData>
            </a:graphic>
          </wp:inline>
        </w:drawing>
      </w:r>
    </w:p>
    <w:p w:rsidR="00D11EB7" w:rsidRDefault="00D11EB7">
      <w:r>
        <w:t xml:space="preserve">Once children have learnt all the single letter sounds – we move onto Special Friends (where two or more letters make one sound).  Clips to the Set 1 Special Friends are below.  </w:t>
      </w:r>
    </w:p>
    <w:p w:rsidR="00D11EB7" w:rsidRDefault="00D11EB7">
      <w:r w:rsidRPr="00D11EB7">
        <w:rPr>
          <w:noProof/>
        </w:rPr>
        <w:drawing>
          <wp:inline distT="0" distB="0" distL="0" distR="0" wp14:anchorId="58C653E1" wp14:editId="4B8CD31A">
            <wp:extent cx="4930567" cy="3322608"/>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30567" cy="3322608"/>
                    </a:xfrm>
                    <a:prstGeom prst="rect">
                      <a:avLst/>
                    </a:prstGeom>
                  </pic:spPr>
                </pic:pic>
              </a:graphicData>
            </a:graphic>
          </wp:inline>
        </w:drawing>
      </w:r>
    </w:p>
    <w:p w:rsidR="00D11EB7" w:rsidRDefault="00D11EB7"/>
    <w:p w:rsidR="00E45A80" w:rsidRDefault="00D11EB7">
      <w:r w:rsidRPr="00D11EB7">
        <w:rPr>
          <w:noProof/>
        </w:rPr>
        <w:drawing>
          <wp:inline distT="0" distB="0" distL="0" distR="0" wp14:anchorId="250F2CDF" wp14:editId="5E9E9082">
            <wp:extent cx="2301439" cy="1432684"/>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1439" cy="1432684"/>
                    </a:xfrm>
                    <a:prstGeom prst="rect">
                      <a:avLst/>
                    </a:prstGeom>
                  </pic:spPr>
                </pic:pic>
              </a:graphicData>
            </a:graphic>
          </wp:inline>
        </w:drawing>
      </w:r>
      <w:r w:rsidRPr="00D11EB7">
        <w:rPr>
          <w:noProof/>
        </w:rPr>
        <w:t xml:space="preserve"> </w:t>
      </w:r>
      <w:r w:rsidRPr="00D11EB7">
        <w:rPr>
          <w:noProof/>
        </w:rPr>
        <w:drawing>
          <wp:inline distT="0" distB="0" distL="0" distR="0" wp14:anchorId="54EBE7F1" wp14:editId="74357B40">
            <wp:extent cx="2255520" cy="1497281"/>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78788" cy="1512727"/>
                    </a:xfrm>
                    <a:prstGeom prst="rect">
                      <a:avLst/>
                    </a:prstGeom>
                  </pic:spPr>
                </pic:pic>
              </a:graphicData>
            </a:graphic>
          </wp:inline>
        </w:drawing>
      </w:r>
    </w:p>
    <w:p w:rsidR="00E45A80" w:rsidRDefault="00D11EB7">
      <w:r>
        <w:lastRenderedPageBreak/>
        <w:t xml:space="preserve">Children need to use their sound knowledge to read words with these sounds in them.  They need to read words with two / three / four and five sounds and words with Special Friends.  </w:t>
      </w:r>
    </w:p>
    <w:p w:rsidR="00D11EB7" w:rsidRDefault="00D11EB7">
      <w:r>
        <w:t xml:space="preserve">We use the phrases </w:t>
      </w:r>
    </w:p>
    <w:p w:rsidR="00D11EB7" w:rsidRDefault="00D11EB7">
      <w:r>
        <w:t>“Fred Talk” so that they sound out the word.</w:t>
      </w:r>
    </w:p>
    <w:p w:rsidR="00D11EB7" w:rsidRDefault="00D11EB7">
      <w:r>
        <w:t>“Read the word” so that they put the sounds together to make the word.</w:t>
      </w:r>
    </w:p>
    <w:p w:rsidR="00D11EB7" w:rsidRDefault="00D11EB7">
      <w:r>
        <w:t xml:space="preserve">The clips below will help with this. </w:t>
      </w:r>
    </w:p>
    <w:p w:rsidR="00D11EB7" w:rsidRDefault="00D11EB7"/>
    <w:p w:rsidR="00D11EB7" w:rsidRPr="00806CAB" w:rsidRDefault="00D11EB7">
      <w:pPr>
        <w:rPr>
          <w:b/>
          <w:sz w:val="32"/>
          <w:szCs w:val="32"/>
        </w:rPr>
      </w:pPr>
      <w:r w:rsidRPr="00806CAB">
        <w:rPr>
          <w:b/>
          <w:noProof/>
          <w:sz w:val="32"/>
          <w:szCs w:val="32"/>
        </w:rPr>
        <w:drawing>
          <wp:anchor distT="0" distB="0" distL="114300" distR="114300" simplePos="0" relativeHeight="251735040" behindDoc="0" locked="0" layoutInCell="1" allowOverlap="1" wp14:anchorId="2B37E0BD">
            <wp:simplePos x="0" y="0"/>
            <wp:positionH relativeFrom="column">
              <wp:posOffset>3566160</wp:posOffset>
            </wp:positionH>
            <wp:positionV relativeFrom="paragraph">
              <wp:posOffset>283210</wp:posOffset>
            </wp:positionV>
            <wp:extent cx="1196340" cy="119634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96340" cy="1196340"/>
                    </a:xfrm>
                    <a:prstGeom prst="rect">
                      <a:avLst/>
                    </a:prstGeom>
                  </pic:spPr>
                </pic:pic>
              </a:graphicData>
            </a:graphic>
            <wp14:sizeRelH relativeFrom="page">
              <wp14:pctWidth>0</wp14:pctWidth>
            </wp14:sizeRelH>
            <wp14:sizeRelV relativeFrom="page">
              <wp14:pctHeight>0</wp14:pctHeight>
            </wp14:sizeRelV>
          </wp:anchor>
        </w:drawing>
      </w:r>
      <w:r w:rsidRPr="00806CAB">
        <w:rPr>
          <w:b/>
          <w:noProof/>
          <w:sz w:val="32"/>
          <w:szCs w:val="32"/>
        </w:rPr>
        <w:drawing>
          <wp:anchor distT="0" distB="0" distL="114300" distR="114300" simplePos="0" relativeHeight="251732992" behindDoc="0" locked="0" layoutInCell="1" allowOverlap="1" wp14:anchorId="5E0DF719">
            <wp:simplePos x="0" y="0"/>
            <wp:positionH relativeFrom="column">
              <wp:posOffset>1059180</wp:posOffset>
            </wp:positionH>
            <wp:positionV relativeFrom="paragraph">
              <wp:posOffset>283210</wp:posOffset>
            </wp:positionV>
            <wp:extent cx="1120140" cy="112014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20140" cy="1120140"/>
                    </a:xfrm>
                    <a:prstGeom prst="rect">
                      <a:avLst/>
                    </a:prstGeom>
                  </pic:spPr>
                </pic:pic>
              </a:graphicData>
            </a:graphic>
            <wp14:sizeRelH relativeFrom="page">
              <wp14:pctWidth>0</wp14:pctWidth>
            </wp14:sizeRelH>
            <wp14:sizeRelV relativeFrom="page">
              <wp14:pctHeight>0</wp14:pctHeight>
            </wp14:sizeRelV>
          </wp:anchor>
        </w:drawing>
      </w:r>
      <w:r w:rsidRPr="00806CAB">
        <w:rPr>
          <w:b/>
          <w:noProof/>
          <w:sz w:val="32"/>
          <w:szCs w:val="32"/>
        </w:rPr>
        <w:drawing>
          <wp:anchor distT="0" distB="0" distL="114300" distR="114300" simplePos="0" relativeHeight="251731968" behindDoc="0" locked="0" layoutInCell="1" allowOverlap="1" wp14:anchorId="65EF650E">
            <wp:simplePos x="0" y="0"/>
            <wp:positionH relativeFrom="column">
              <wp:posOffset>-137160</wp:posOffset>
            </wp:positionH>
            <wp:positionV relativeFrom="paragraph">
              <wp:posOffset>283210</wp:posOffset>
            </wp:positionV>
            <wp:extent cx="1120140" cy="112014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20140" cy="1120140"/>
                    </a:xfrm>
                    <a:prstGeom prst="rect">
                      <a:avLst/>
                    </a:prstGeom>
                  </pic:spPr>
                </pic:pic>
              </a:graphicData>
            </a:graphic>
            <wp14:sizeRelH relativeFrom="page">
              <wp14:pctWidth>0</wp14:pctWidth>
            </wp14:sizeRelH>
            <wp14:sizeRelV relativeFrom="page">
              <wp14:pctHeight>0</wp14:pctHeight>
            </wp14:sizeRelV>
          </wp:anchor>
        </w:drawing>
      </w:r>
      <w:r w:rsidRPr="00806CAB">
        <w:rPr>
          <w:b/>
          <w:sz w:val="32"/>
          <w:szCs w:val="32"/>
        </w:rPr>
        <w:t>For children in Group 1C</w:t>
      </w:r>
    </w:p>
    <w:p w:rsidR="00D11EB7" w:rsidRDefault="00D11EB7">
      <w:r w:rsidRPr="00D11EB7">
        <w:rPr>
          <w:noProof/>
        </w:rPr>
        <w:drawing>
          <wp:anchor distT="0" distB="0" distL="114300" distR="114300" simplePos="0" relativeHeight="251736064" behindDoc="0" locked="0" layoutInCell="1" allowOverlap="1" wp14:anchorId="17F1771B">
            <wp:simplePos x="0" y="0"/>
            <wp:positionH relativeFrom="column">
              <wp:posOffset>4975860</wp:posOffset>
            </wp:positionH>
            <wp:positionV relativeFrom="paragraph">
              <wp:posOffset>43180</wp:posOffset>
            </wp:positionV>
            <wp:extent cx="1120140" cy="112014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20140" cy="1120140"/>
                    </a:xfrm>
                    <a:prstGeom prst="rect">
                      <a:avLst/>
                    </a:prstGeom>
                  </pic:spPr>
                </pic:pic>
              </a:graphicData>
            </a:graphic>
            <wp14:sizeRelH relativeFrom="page">
              <wp14:pctWidth>0</wp14:pctWidth>
            </wp14:sizeRelH>
            <wp14:sizeRelV relativeFrom="page">
              <wp14:pctHeight>0</wp14:pctHeight>
            </wp14:sizeRelV>
          </wp:anchor>
        </w:drawing>
      </w:r>
      <w:r w:rsidRPr="00D11EB7">
        <w:rPr>
          <w:noProof/>
        </w:rPr>
        <w:drawing>
          <wp:anchor distT="0" distB="0" distL="114300" distR="114300" simplePos="0" relativeHeight="251734016" behindDoc="0" locked="0" layoutInCell="1" allowOverlap="1" wp14:anchorId="3049E98E">
            <wp:simplePos x="0" y="0"/>
            <wp:positionH relativeFrom="column">
              <wp:posOffset>2362200</wp:posOffset>
            </wp:positionH>
            <wp:positionV relativeFrom="paragraph">
              <wp:posOffset>43180</wp:posOffset>
            </wp:positionV>
            <wp:extent cx="1120140" cy="112014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20140" cy="1120140"/>
                    </a:xfrm>
                    <a:prstGeom prst="rect">
                      <a:avLst/>
                    </a:prstGeom>
                  </pic:spPr>
                </pic:pic>
              </a:graphicData>
            </a:graphic>
            <wp14:sizeRelH relativeFrom="page">
              <wp14:pctWidth>0</wp14:pctWidth>
            </wp14:sizeRelH>
            <wp14:sizeRelV relativeFrom="page">
              <wp14:pctHeight>0</wp14:pctHeight>
            </wp14:sizeRelV>
          </wp:anchor>
        </w:drawing>
      </w:r>
    </w:p>
    <w:p w:rsidR="00D11EB7" w:rsidRDefault="00D11EB7"/>
    <w:p w:rsidR="00E45A80" w:rsidRDefault="00D11EB7">
      <w:r>
        <w:t xml:space="preserve">                                                                       </w:t>
      </w:r>
    </w:p>
    <w:p w:rsidR="00E45A80" w:rsidRDefault="00E45A80"/>
    <w:p w:rsidR="00E45A80" w:rsidRDefault="00D11EB7">
      <w:r>
        <w:rPr>
          <w:noProof/>
        </w:rPr>
        <mc:AlternateContent>
          <mc:Choice Requires="wps">
            <w:drawing>
              <wp:anchor distT="0" distB="0" distL="114300" distR="114300" simplePos="0" relativeHeight="251737088" behindDoc="0" locked="0" layoutInCell="1" allowOverlap="1">
                <wp:simplePos x="0" y="0"/>
                <wp:positionH relativeFrom="column">
                  <wp:posOffset>2286000</wp:posOffset>
                </wp:positionH>
                <wp:positionV relativeFrom="paragraph">
                  <wp:posOffset>51435</wp:posOffset>
                </wp:positionV>
                <wp:extent cx="1196340" cy="342900"/>
                <wp:effectExtent l="0" t="0" r="22860" b="19050"/>
                <wp:wrapNone/>
                <wp:docPr id="85" name="Text Box 85"/>
                <wp:cNvGraphicFramePr/>
                <a:graphic xmlns:a="http://schemas.openxmlformats.org/drawingml/2006/main">
                  <a:graphicData uri="http://schemas.microsoft.com/office/word/2010/wordprocessingShape">
                    <wps:wsp>
                      <wps:cNvSpPr txBox="1"/>
                      <wps:spPr>
                        <a:xfrm>
                          <a:off x="0" y="0"/>
                          <a:ext cx="1196340" cy="342900"/>
                        </a:xfrm>
                        <a:prstGeom prst="rect">
                          <a:avLst/>
                        </a:prstGeom>
                        <a:solidFill>
                          <a:schemeClr val="lt1"/>
                        </a:solidFill>
                        <a:ln w="6350">
                          <a:solidFill>
                            <a:prstClr val="black"/>
                          </a:solidFill>
                        </a:ln>
                      </wps:spPr>
                      <wps:txbx>
                        <w:txbxContent>
                          <w:p w:rsidR="00D11EB7" w:rsidRDefault="00D11EB7" w:rsidP="00D11EB7">
                            <w:pPr>
                              <w:jc w:val="center"/>
                            </w:pPr>
                            <w:proofErr w:type="spellStart"/>
                            <w:r>
                              <w:t>Wordtime</w:t>
                            </w:r>
                            <w:proofErr w:type="spellEnd"/>
                            <w:r>
                              <w:t xml:space="preserve">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5" o:spid="_x0000_s1028" type="#_x0000_t202" style="position:absolute;margin-left:180pt;margin-top:4.05pt;width:94.2pt;height:27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" fillcolor="white [3201]" strokeweight=".5pt">
                <v:textbox>
                  <w:txbxContent>
                    <w:p w:rsidR="00D11EB7" w:rsidRDefault="00D11EB7" w:rsidP="00D11EB7">
                      <w:pPr>
                        <w:jc w:val="center"/>
                      </w:pPr>
                      <w:proofErr w:type="spellStart"/>
                      <w:r>
                        <w:t>Wordtime</w:t>
                      </w:r>
                      <w:proofErr w:type="spellEnd"/>
                      <w:r>
                        <w:t xml:space="preserve"> 1.2</w:t>
                      </w:r>
                    </w:p>
                  </w:txbxContent>
                </v:textbox>
              </v:shape>
            </w:pict>
          </mc:Fallback>
        </mc:AlternateContent>
      </w:r>
    </w:p>
    <w:p w:rsidR="00E45A80" w:rsidRDefault="00D11EB7">
      <w:r w:rsidRPr="00D11EB7">
        <w:rPr>
          <w:noProof/>
        </w:rPr>
        <w:drawing>
          <wp:anchor distT="0" distB="0" distL="114300" distR="114300" simplePos="0" relativeHeight="251739136" behindDoc="0" locked="0" layoutInCell="1" allowOverlap="1" wp14:anchorId="14713C06">
            <wp:simplePos x="0" y="0"/>
            <wp:positionH relativeFrom="column">
              <wp:posOffset>-259080</wp:posOffset>
            </wp:positionH>
            <wp:positionV relativeFrom="paragraph">
              <wp:posOffset>283845</wp:posOffset>
            </wp:positionV>
            <wp:extent cx="1150620" cy="115062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50620" cy="1150620"/>
                    </a:xfrm>
                    <a:prstGeom prst="rect">
                      <a:avLst/>
                    </a:prstGeom>
                  </pic:spPr>
                </pic:pic>
              </a:graphicData>
            </a:graphic>
            <wp14:sizeRelH relativeFrom="page">
              <wp14:pctWidth>0</wp14:pctWidth>
            </wp14:sizeRelH>
            <wp14:sizeRelV relativeFrom="page">
              <wp14:pctHeight>0</wp14:pctHeight>
            </wp14:sizeRelV>
          </wp:anchor>
        </w:drawing>
      </w:r>
    </w:p>
    <w:p w:rsidR="00E45A80" w:rsidRDefault="00D11EB7">
      <w:r w:rsidRPr="00D11EB7">
        <w:rPr>
          <w:noProof/>
        </w:rPr>
        <w:drawing>
          <wp:anchor distT="0" distB="0" distL="114300" distR="114300" simplePos="0" relativeHeight="251743232" behindDoc="0" locked="0" layoutInCell="1" allowOverlap="1" wp14:anchorId="46B0EEDD">
            <wp:simplePos x="0" y="0"/>
            <wp:positionH relativeFrom="column">
              <wp:posOffset>4800600</wp:posOffset>
            </wp:positionH>
            <wp:positionV relativeFrom="paragraph">
              <wp:posOffset>97790</wp:posOffset>
            </wp:positionV>
            <wp:extent cx="1143000" cy="114300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14:sizeRelH relativeFrom="page">
              <wp14:pctWidth>0</wp14:pctWidth>
            </wp14:sizeRelH>
            <wp14:sizeRelV relativeFrom="page">
              <wp14:pctHeight>0</wp14:pctHeight>
            </wp14:sizeRelV>
          </wp:anchor>
        </w:drawing>
      </w:r>
      <w:r w:rsidRPr="00D11EB7">
        <w:rPr>
          <w:noProof/>
        </w:rPr>
        <w:drawing>
          <wp:anchor distT="0" distB="0" distL="114300" distR="114300" simplePos="0" relativeHeight="251742208" behindDoc="0" locked="0" layoutInCell="1" allowOverlap="1" wp14:anchorId="4F88CC58">
            <wp:simplePos x="0" y="0"/>
            <wp:positionH relativeFrom="column">
              <wp:posOffset>3528060</wp:posOffset>
            </wp:positionH>
            <wp:positionV relativeFrom="paragraph">
              <wp:posOffset>59690</wp:posOffset>
            </wp:positionV>
            <wp:extent cx="1089660" cy="108966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89660" cy="1089660"/>
                    </a:xfrm>
                    <a:prstGeom prst="rect">
                      <a:avLst/>
                    </a:prstGeom>
                  </pic:spPr>
                </pic:pic>
              </a:graphicData>
            </a:graphic>
            <wp14:sizeRelH relativeFrom="page">
              <wp14:pctWidth>0</wp14:pctWidth>
            </wp14:sizeRelH>
            <wp14:sizeRelV relativeFrom="page">
              <wp14:pctHeight>0</wp14:pctHeight>
            </wp14:sizeRelV>
          </wp:anchor>
        </w:drawing>
      </w:r>
      <w:r w:rsidRPr="00D11EB7">
        <w:rPr>
          <w:noProof/>
        </w:rPr>
        <w:drawing>
          <wp:anchor distT="0" distB="0" distL="114300" distR="114300" simplePos="0" relativeHeight="251741184" behindDoc="0" locked="0" layoutInCell="1" allowOverlap="1" wp14:anchorId="6E4E01F1">
            <wp:simplePos x="0" y="0"/>
            <wp:positionH relativeFrom="column">
              <wp:posOffset>2217420</wp:posOffset>
            </wp:positionH>
            <wp:positionV relativeFrom="paragraph">
              <wp:posOffset>59690</wp:posOffset>
            </wp:positionV>
            <wp:extent cx="1089660" cy="108966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89660" cy="1089660"/>
                    </a:xfrm>
                    <a:prstGeom prst="rect">
                      <a:avLst/>
                    </a:prstGeom>
                  </pic:spPr>
                </pic:pic>
              </a:graphicData>
            </a:graphic>
            <wp14:sizeRelH relativeFrom="page">
              <wp14:pctWidth>0</wp14:pctWidth>
            </wp14:sizeRelH>
            <wp14:sizeRelV relativeFrom="page">
              <wp14:pctHeight>0</wp14:pctHeight>
            </wp14:sizeRelV>
          </wp:anchor>
        </w:drawing>
      </w:r>
      <w:r w:rsidRPr="00D11EB7">
        <w:rPr>
          <w:noProof/>
        </w:rPr>
        <w:drawing>
          <wp:anchor distT="0" distB="0" distL="114300" distR="114300" simplePos="0" relativeHeight="251740160" behindDoc="0" locked="0" layoutInCell="1" allowOverlap="1" wp14:anchorId="7E00C9BA">
            <wp:simplePos x="0" y="0"/>
            <wp:positionH relativeFrom="column">
              <wp:posOffset>982980</wp:posOffset>
            </wp:positionH>
            <wp:positionV relativeFrom="paragraph">
              <wp:posOffset>44450</wp:posOffset>
            </wp:positionV>
            <wp:extent cx="1104900" cy="110490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14:sizeRelH relativeFrom="page">
              <wp14:pctWidth>0</wp14:pctWidth>
            </wp14:sizeRelH>
            <wp14:sizeRelV relativeFrom="page">
              <wp14:pctHeight>0</wp14:pctHeight>
            </wp14:sizeRelV>
          </wp:anchor>
        </w:drawing>
      </w:r>
    </w:p>
    <w:p w:rsidR="00E45A80" w:rsidRDefault="00E45A80"/>
    <w:p w:rsidR="00E45A80" w:rsidRDefault="00E45A80"/>
    <w:p w:rsidR="00E45A80" w:rsidRDefault="00E45A80"/>
    <w:p w:rsidR="00E45A80" w:rsidRDefault="00D11EB7">
      <w:r>
        <w:rPr>
          <w:noProof/>
        </w:rPr>
        <mc:AlternateContent>
          <mc:Choice Requires="wps">
            <w:drawing>
              <wp:anchor distT="0" distB="0" distL="114300" distR="114300" simplePos="0" relativeHeight="251745280" behindDoc="0" locked="0" layoutInCell="1" allowOverlap="1" wp14:anchorId="3D0195F8" wp14:editId="00E31D12">
                <wp:simplePos x="0" y="0"/>
                <wp:positionH relativeFrom="column">
                  <wp:posOffset>2331720</wp:posOffset>
                </wp:positionH>
                <wp:positionV relativeFrom="paragraph">
                  <wp:posOffset>90805</wp:posOffset>
                </wp:positionV>
                <wp:extent cx="1196340" cy="342900"/>
                <wp:effectExtent l="0" t="0" r="22860" b="19050"/>
                <wp:wrapNone/>
                <wp:docPr id="92" name="Text Box 92"/>
                <wp:cNvGraphicFramePr/>
                <a:graphic xmlns:a="http://schemas.openxmlformats.org/drawingml/2006/main">
                  <a:graphicData uri="http://schemas.microsoft.com/office/word/2010/wordprocessingShape">
                    <wps:wsp>
                      <wps:cNvSpPr txBox="1"/>
                      <wps:spPr>
                        <a:xfrm>
                          <a:off x="0" y="0"/>
                          <a:ext cx="1196340" cy="342900"/>
                        </a:xfrm>
                        <a:prstGeom prst="rect">
                          <a:avLst/>
                        </a:prstGeom>
                        <a:solidFill>
                          <a:sysClr val="window" lastClr="FFFFFF"/>
                        </a:solidFill>
                        <a:ln w="6350">
                          <a:solidFill>
                            <a:prstClr val="black"/>
                          </a:solidFill>
                        </a:ln>
                      </wps:spPr>
                      <wps:txbx>
                        <w:txbxContent>
                          <w:p w:rsidR="00D11EB7" w:rsidRDefault="00D11EB7" w:rsidP="00D11EB7">
                            <w:pPr>
                              <w:jc w:val="center"/>
                            </w:pPr>
                            <w:proofErr w:type="spellStart"/>
                            <w:r>
                              <w:t>Wordtime</w:t>
                            </w:r>
                            <w:proofErr w:type="spellEnd"/>
                            <w:r>
                              <w:t xml:space="preserve">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0195F8" id="Text Box 92" o:spid="_x0000_s1029" type="#_x0000_t202" style="position:absolute;margin-left:183.6pt;margin-top:7.15pt;width:94.2pt;height:27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" fillcolor="window" strokeweight=".5pt">
                <v:textbox>
                  <w:txbxContent>
                    <w:p w:rsidR="00D11EB7" w:rsidRDefault="00D11EB7" w:rsidP="00D11EB7">
                      <w:pPr>
                        <w:jc w:val="center"/>
                      </w:pPr>
                      <w:proofErr w:type="spellStart"/>
                      <w:r>
                        <w:t>Wordtime</w:t>
                      </w:r>
                      <w:proofErr w:type="spellEnd"/>
                      <w:r>
                        <w:t xml:space="preserve"> 1.3</w:t>
                      </w:r>
                    </w:p>
                  </w:txbxContent>
                </v:textbox>
              </v:shape>
            </w:pict>
          </mc:Fallback>
        </mc:AlternateContent>
      </w:r>
    </w:p>
    <w:p w:rsidR="00E45A80" w:rsidRDefault="00E45A80"/>
    <w:p w:rsidR="00E45A80" w:rsidRDefault="00D11EB7">
      <w:r w:rsidRPr="00D11EB7">
        <w:rPr>
          <w:noProof/>
        </w:rPr>
        <w:drawing>
          <wp:anchor distT="0" distB="0" distL="114300" distR="114300" simplePos="0" relativeHeight="251748352" behindDoc="0" locked="0" layoutInCell="1" allowOverlap="1" wp14:anchorId="6E0C7BB7">
            <wp:simplePos x="0" y="0"/>
            <wp:positionH relativeFrom="column">
              <wp:posOffset>2217420</wp:posOffset>
            </wp:positionH>
            <wp:positionV relativeFrom="paragraph">
              <wp:posOffset>113665</wp:posOffset>
            </wp:positionV>
            <wp:extent cx="1188720" cy="118872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88720" cy="1188720"/>
                    </a:xfrm>
                    <a:prstGeom prst="rect">
                      <a:avLst/>
                    </a:prstGeom>
                  </pic:spPr>
                </pic:pic>
              </a:graphicData>
            </a:graphic>
            <wp14:sizeRelH relativeFrom="page">
              <wp14:pctWidth>0</wp14:pctWidth>
            </wp14:sizeRelH>
            <wp14:sizeRelV relativeFrom="page">
              <wp14:pctHeight>0</wp14:pctHeight>
            </wp14:sizeRelV>
          </wp:anchor>
        </w:drawing>
      </w:r>
      <w:r w:rsidRPr="00D11EB7">
        <w:rPr>
          <w:noProof/>
        </w:rPr>
        <w:drawing>
          <wp:anchor distT="0" distB="0" distL="114300" distR="114300" simplePos="0" relativeHeight="251746304" behindDoc="0" locked="0" layoutInCell="1" allowOverlap="1" wp14:anchorId="1C46FD03">
            <wp:simplePos x="0" y="0"/>
            <wp:positionH relativeFrom="column">
              <wp:posOffset>-320040</wp:posOffset>
            </wp:positionH>
            <wp:positionV relativeFrom="paragraph">
              <wp:posOffset>121285</wp:posOffset>
            </wp:positionV>
            <wp:extent cx="1211580" cy="121158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11580" cy="1211580"/>
                    </a:xfrm>
                    <a:prstGeom prst="rect">
                      <a:avLst/>
                    </a:prstGeom>
                  </pic:spPr>
                </pic:pic>
              </a:graphicData>
            </a:graphic>
            <wp14:sizeRelH relativeFrom="page">
              <wp14:pctWidth>0</wp14:pctWidth>
            </wp14:sizeRelH>
            <wp14:sizeRelV relativeFrom="page">
              <wp14:pctHeight>0</wp14:pctHeight>
            </wp14:sizeRelV>
          </wp:anchor>
        </w:drawing>
      </w:r>
      <w:r w:rsidRPr="00D11EB7">
        <w:rPr>
          <w:noProof/>
        </w:rPr>
        <w:drawing>
          <wp:anchor distT="0" distB="0" distL="114300" distR="114300" simplePos="0" relativeHeight="251747328" behindDoc="0" locked="0" layoutInCell="1" allowOverlap="1" wp14:anchorId="4D563A8D">
            <wp:simplePos x="0" y="0"/>
            <wp:positionH relativeFrom="column">
              <wp:posOffset>982980</wp:posOffset>
            </wp:positionH>
            <wp:positionV relativeFrom="paragraph">
              <wp:posOffset>121285</wp:posOffset>
            </wp:positionV>
            <wp:extent cx="1127760" cy="112776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27760" cy="1127760"/>
                    </a:xfrm>
                    <a:prstGeom prst="rect">
                      <a:avLst/>
                    </a:prstGeom>
                  </pic:spPr>
                </pic:pic>
              </a:graphicData>
            </a:graphic>
            <wp14:sizeRelH relativeFrom="page">
              <wp14:pctWidth>0</wp14:pctWidth>
            </wp14:sizeRelH>
            <wp14:sizeRelV relativeFrom="page">
              <wp14:pctHeight>0</wp14:pctHeight>
            </wp14:sizeRelV>
          </wp:anchor>
        </w:drawing>
      </w:r>
    </w:p>
    <w:p w:rsidR="00E45A80" w:rsidRDefault="00D11EB7">
      <w:r>
        <w:rPr>
          <w:noProof/>
        </w:rPr>
        <mc:AlternateContent>
          <mc:Choice Requires="wps">
            <w:drawing>
              <wp:anchor distT="0" distB="0" distL="114300" distR="114300" simplePos="0" relativeHeight="251750400" behindDoc="0" locked="0" layoutInCell="1" allowOverlap="1" wp14:anchorId="5C74DC22" wp14:editId="0A2DDAD3">
                <wp:simplePos x="0" y="0"/>
                <wp:positionH relativeFrom="column">
                  <wp:posOffset>3672840</wp:posOffset>
                </wp:positionH>
                <wp:positionV relativeFrom="paragraph">
                  <wp:posOffset>239395</wp:posOffset>
                </wp:positionV>
                <wp:extent cx="1196340" cy="342900"/>
                <wp:effectExtent l="0" t="0" r="22860" b="19050"/>
                <wp:wrapNone/>
                <wp:docPr id="96" name="Text Box 96"/>
                <wp:cNvGraphicFramePr/>
                <a:graphic xmlns:a="http://schemas.openxmlformats.org/drawingml/2006/main">
                  <a:graphicData uri="http://schemas.microsoft.com/office/word/2010/wordprocessingShape">
                    <wps:wsp>
                      <wps:cNvSpPr txBox="1"/>
                      <wps:spPr>
                        <a:xfrm>
                          <a:off x="0" y="0"/>
                          <a:ext cx="1196340" cy="342900"/>
                        </a:xfrm>
                        <a:prstGeom prst="rect">
                          <a:avLst/>
                        </a:prstGeom>
                        <a:solidFill>
                          <a:sysClr val="window" lastClr="FFFFFF"/>
                        </a:solidFill>
                        <a:ln w="6350">
                          <a:solidFill>
                            <a:prstClr val="black"/>
                          </a:solidFill>
                        </a:ln>
                      </wps:spPr>
                      <wps:txbx>
                        <w:txbxContent>
                          <w:p w:rsidR="00D11EB7" w:rsidRDefault="00D11EB7" w:rsidP="00D11EB7">
                            <w:pPr>
                              <w:jc w:val="center"/>
                            </w:pPr>
                            <w:proofErr w:type="spellStart"/>
                            <w:r>
                              <w:t>Wordtime</w:t>
                            </w:r>
                            <w:proofErr w:type="spellEnd"/>
                            <w:r>
                              <w:t xml:space="preserve">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74DC22" id="Text Box 96" o:spid="_x0000_s1030" type="#_x0000_t202" style="position:absolute;margin-left:289.2pt;margin-top:18.85pt;width:94.2pt;height:27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" fillcolor="window" strokeweight=".5pt">
                <v:textbox>
                  <w:txbxContent>
                    <w:p w:rsidR="00D11EB7" w:rsidRDefault="00D11EB7" w:rsidP="00D11EB7">
                      <w:pPr>
                        <w:jc w:val="center"/>
                      </w:pPr>
                      <w:proofErr w:type="spellStart"/>
                      <w:r>
                        <w:t>Wordtime</w:t>
                      </w:r>
                      <w:proofErr w:type="spellEnd"/>
                      <w:r>
                        <w:t xml:space="preserve"> 1.4</w:t>
                      </w:r>
                    </w:p>
                  </w:txbxContent>
                </v:textbox>
              </v:shape>
            </w:pict>
          </mc:Fallback>
        </mc:AlternateContent>
      </w:r>
    </w:p>
    <w:p w:rsidR="00E45A80" w:rsidRDefault="00E45A80"/>
    <w:p w:rsidR="00E45A80" w:rsidRDefault="00E45A80"/>
    <w:p w:rsidR="00E45A80" w:rsidRDefault="00E45A80"/>
    <w:p w:rsidR="00E45A80" w:rsidRDefault="00806CAB">
      <w:r w:rsidRPr="00806CAB">
        <w:rPr>
          <w:noProof/>
        </w:rPr>
        <w:drawing>
          <wp:anchor distT="0" distB="0" distL="114300" distR="114300" simplePos="0" relativeHeight="251755520" behindDoc="0" locked="0" layoutInCell="1" allowOverlap="1" wp14:anchorId="0EDBA351">
            <wp:simplePos x="0" y="0"/>
            <wp:positionH relativeFrom="column">
              <wp:posOffset>4762500</wp:posOffset>
            </wp:positionH>
            <wp:positionV relativeFrom="paragraph">
              <wp:posOffset>247650</wp:posOffset>
            </wp:positionV>
            <wp:extent cx="1295400" cy="129540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14:sizeRelH relativeFrom="page">
              <wp14:pctWidth>0</wp14:pctWidth>
            </wp14:sizeRelH>
            <wp14:sizeRelV relativeFrom="page">
              <wp14:pctHeight>0</wp14:pctHeight>
            </wp14:sizeRelV>
          </wp:anchor>
        </w:drawing>
      </w:r>
      <w:r w:rsidRPr="00806CAB">
        <w:rPr>
          <w:noProof/>
        </w:rPr>
        <w:drawing>
          <wp:anchor distT="0" distB="0" distL="114300" distR="114300" simplePos="0" relativeHeight="251754496" behindDoc="0" locked="0" layoutInCell="1" allowOverlap="1" wp14:anchorId="6304EE78">
            <wp:simplePos x="0" y="0"/>
            <wp:positionH relativeFrom="column">
              <wp:posOffset>3451860</wp:posOffset>
            </wp:positionH>
            <wp:positionV relativeFrom="paragraph">
              <wp:posOffset>247650</wp:posOffset>
            </wp:positionV>
            <wp:extent cx="1295400" cy="129540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14:sizeRelH relativeFrom="page">
              <wp14:pctWidth>0</wp14:pctWidth>
            </wp14:sizeRelH>
            <wp14:sizeRelV relativeFrom="page">
              <wp14:pctHeight>0</wp14:pctHeight>
            </wp14:sizeRelV>
          </wp:anchor>
        </w:drawing>
      </w:r>
      <w:r w:rsidRPr="00806CAB">
        <w:rPr>
          <w:noProof/>
        </w:rPr>
        <w:drawing>
          <wp:anchor distT="0" distB="0" distL="114300" distR="114300" simplePos="0" relativeHeight="251753472" behindDoc="0" locked="0" layoutInCell="1" allowOverlap="1" wp14:anchorId="5F6D9118">
            <wp:simplePos x="0" y="0"/>
            <wp:positionH relativeFrom="column">
              <wp:posOffset>2133600</wp:posOffset>
            </wp:positionH>
            <wp:positionV relativeFrom="paragraph">
              <wp:posOffset>247650</wp:posOffset>
            </wp:positionV>
            <wp:extent cx="1295400" cy="129540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14:sizeRelH relativeFrom="page">
              <wp14:pctWidth>0</wp14:pctWidth>
            </wp14:sizeRelH>
            <wp14:sizeRelV relativeFrom="page">
              <wp14:pctHeight>0</wp14:pctHeight>
            </wp14:sizeRelV>
          </wp:anchor>
        </w:drawing>
      </w:r>
      <w:r w:rsidRPr="00806CAB">
        <w:rPr>
          <w:noProof/>
        </w:rPr>
        <w:drawing>
          <wp:anchor distT="0" distB="0" distL="114300" distR="114300" simplePos="0" relativeHeight="251752448" behindDoc="0" locked="0" layoutInCell="1" allowOverlap="1" wp14:anchorId="29540A56">
            <wp:simplePos x="0" y="0"/>
            <wp:positionH relativeFrom="column">
              <wp:posOffset>899160</wp:posOffset>
            </wp:positionH>
            <wp:positionV relativeFrom="paragraph">
              <wp:posOffset>247650</wp:posOffset>
            </wp:positionV>
            <wp:extent cx="1211580" cy="121158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11580" cy="1211580"/>
                    </a:xfrm>
                    <a:prstGeom prst="rect">
                      <a:avLst/>
                    </a:prstGeom>
                  </pic:spPr>
                </pic:pic>
              </a:graphicData>
            </a:graphic>
            <wp14:sizeRelH relativeFrom="page">
              <wp14:pctWidth>0</wp14:pctWidth>
            </wp14:sizeRelH>
            <wp14:sizeRelV relativeFrom="page">
              <wp14:pctHeight>0</wp14:pctHeight>
            </wp14:sizeRelV>
          </wp:anchor>
        </w:drawing>
      </w:r>
      <w:r w:rsidRPr="00806CAB">
        <w:rPr>
          <w:noProof/>
        </w:rPr>
        <w:drawing>
          <wp:anchor distT="0" distB="0" distL="114300" distR="114300" simplePos="0" relativeHeight="251751424" behindDoc="0" locked="0" layoutInCell="1" allowOverlap="1" wp14:anchorId="7F102BDB">
            <wp:simplePos x="0" y="0"/>
            <wp:positionH relativeFrom="column">
              <wp:posOffset>-320040</wp:posOffset>
            </wp:positionH>
            <wp:positionV relativeFrom="paragraph">
              <wp:posOffset>247650</wp:posOffset>
            </wp:positionV>
            <wp:extent cx="1211580" cy="121158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11580" cy="1211580"/>
                    </a:xfrm>
                    <a:prstGeom prst="rect">
                      <a:avLst/>
                    </a:prstGeom>
                  </pic:spPr>
                </pic:pic>
              </a:graphicData>
            </a:graphic>
            <wp14:sizeRelH relativeFrom="page">
              <wp14:pctWidth>0</wp14:pctWidth>
            </wp14:sizeRelH>
            <wp14:sizeRelV relativeFrom="page">
              <wp14:pctHeight>0</wp14:pctHeight>
            </wp14:sizeRelV>
          </wp:anchor>
        </w:drawing>
      </w:r>
    </w:p>
    <w:p w:rsidR="00E45A80" w:rsidRDefault="00E45A80"/>
    <w:p w:rsidR="00E45A80" w:rsidRDefault="00E45A80"/>
    <w:p w:rsidR="00E45A80" w:rsidRDefault="00E45A80"/>
    <w:p w:rsidR="00E45A80" w:rsidRDefault="00E45A80"/>
    <w:p w:rsidR="00E45A80" w:rsidRDefault="00806CAB">
      <w:r>
        <w:rPr>
          <w:noProof/>
        </w:rPr>
        <mc:AlternateContent>
          <mc:Choice Requires="wps">
            <w:drawing>
              <wp:anchor distT="0" distB="0" distL="114300" distR="114300" simplePos="0" relativeHeight="251757568" behindDoc="0" locked="0" layoutInCell="1" allowOverlap="1" wp14:anchorId="4093BE96" wp14:editId="7F03644B">
                <wp:simplePos x="0" y="0"/>
                <wp:positionH relativeFrom="column">
                  <wp:posOffset>2179320</wp:posOffset>
                </wp:positionH>
                <wp:positionV relativeFrom="paragraph">
                  <wp:posOffset>106680</wp:posOffset>
                </wp:positionV>
                <wp:extent cx="1196340" cy="342900"/>
                <wp:effectExtent l="0" t="0" r="22860" b="19050"/>
                <wp:wrapNone/>
                <wp:docPr id="102" name="Text Box 102"/>
                <wp:cNvGraphicFramePr/>
                <a:graphic xmlns:a="http://schemas.openxmlformats.org/drawingml/2006/main">
                  <a:graphicData uri="http://schemas.microsoft.com/office/word/2010/wordprocessingShape">
                    <wps:wsp>
                      <wps:cNvSpPr txBox="1"/>
                      <wps:spPr>
                        <a:xfrm>
                          <a:off x="0" y="0"/>
                          <a:ext cx="1196340" cy="342900"/>
                        </a:xfrm>
                        <a:prstGeom prst="rect">
                          <a:avLst/>
                        </a:prstGeom>
                        <a:solidFill>
                          <a:sysClr val="window" lastClr="FFFFFF"/>
                        </a:solidFill>
                        <a:ln w="6350">
                          <a:solidFill>
                            <a:prstClr val="black"/>
                          </a:solidFill>
                        </a:ln>
                      </wps:spPr>
                      <wps:txbx>
                        <w:txbxContent>
                          <w:p w:rsidR="00806CAB" w:rsidRDefault="00806CAB" w:rsidP="00806CAB">
                            <w:pPr>
                              <w:jc w:val="center"/>
                            </w:pPr>
                            <w:proofErr w:type="spellStart"/>
                            <w:r>
                              <w:t>Wordtime</w:t>
                            </w:r>
                            <w:proofErr w:type="spellEnd"/>
                            <w:r>
                              <w:t xml:space="preserve">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93BE96" id="Text Box 102" o:spid="_x0000_s1031" type="#_x0000_t202" style="position:absolute;margin-left:171.6pt;margin-top:8.4pt;width:94.2pt;height:27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" fillcolor="window" strokeweight=".5pt">
                <v:textbox>
                  <w:txbxContent>
                    <w:p w:rsidR="00806CAB" w:rsidRDefault="00806CAB" w:rsidP="00806CAB">
                      <w:pPr>
                        <w:jc w:val="center"/>
                      </w:pPr>
                      <w:proofErr w:type="spellStart"/>
                      <w:r>
                        <w:t>Wordtime</w:t>
                      </w:r>
                      <w:proofErr w:type="spellEnd"/>
                      <w:r>
                        <w:t xml:space="preserve"> 1.5</w:t>
                      </w:r>
                    </w:p>
                  </w:txbxContent>
                </v:textbox>
              </v:shape>
            </w:pict>
          </mc:Fallback>
        </mc:AlternateContent>
      </w:r>
    </w:p>
    <w:p w:rsidR="00E45A80" w:rsidRDefault="00E45A80"/>
    <w:p w:rsidR="00E45A80" w:rsidRDefault="00E45A80"/>
    <w:p w:rsidR="00E45A80" w:rsidRDefault="00806CAB">
      <w:pPr>
        <w:rPr>
          <w:b/>
          <w:sz w:val="32"/>
          <w:szCs w:val="32"/>
        </w:rPr>
      </w:pPr>
      <w:r w:rsidRPr="00806CAB">
        <w:rPr>
          <w:b/>
          <w:sz w:val="32"/>
          <w:szCs w:val="32"/>
        </w:rPr>
        <w:lastRenderedPageBreak/>
        <w:t xml:space="preserve">For Children in Ditty Group </w:t>
      </w:r>
      <w:r w:rsidR="00DE661B">
        <w:rPr>
          <w:b/>
          <w:sz w:val="32"/>
          <w:szCs w:val="32"/>
        </w:rPr>
        <w:t xml:space="preserve">– </w:t>
      </w:r>
      <w:r w:rsidR="00DD53DD">
        <w:rPr>
          <w:b/>
          <w:sz w:val="32"/>
          <w:szCs w:val="32"/>
        </w:rPr>
        <w:t xml:space="preserve">film clips with </w:t>
      </w:r>
      <w:r w:rsidR="00DE661B">
        <w:rPr>
          <w:b/>
          <w:sz w:val="32"/>
          <w:szCs w:val="32"/>
        </w:rPr>
        <w:t xml:space="preserve">word </w:t>
      </w:r>
      <w:r w:rsidR="00DD53DD">
        <w:rPr>
          <w:b/>
          <w:sz w:val="32"/>
          <w:szCs w:val="32"/>
        </w:rPr>
        <w:t xml:space="preserve">that have </w:t>
      </w:r>
      <w:r w:rsidR="00DE661B">
        <w:rPr>
          <w:b/>
          <w:sz w:val="32"/>
          <w:szCs w:val="32"/>
        </w:rPr>
        <w:t>Special Friends</w:t>
      </w:r>
    </w:p>
    <w:p w:rsidR="00DD53DD" w:rsidRDefault="00DD53DD" w:rsidP="00DD53DD">
      <w:r>
        <w:t>We use the phrases “Special Friends” to get them to identify any special friends in words.</w:t>
      </w:r>
    </w:p>
    <w:p w:rsidR="00DD53DD" w:rsidRDefault="00DD53DD" w:rsidP="00DD53DD">
      <w:r>
        <w:t>Then “Fred Talk” so that they sound out the word.</w:t>
      </w:r>
    </w:p>
    <w:p w:rsidR="00DD53DD" w:rsidRDefault="00DD53DD" w:rsidP="00DD53DD">
      <w:r>
        <w:t>“Read the word” so that they put the sounds together to make the word.</w:t>
      </w:r>
    </w:p>
    <w:p w:rsidR="00EE277D" w:rsidRDefault="00806CAB">
      <w:r w:rsidRPr="00806CAB">
        <w:rPr>
          <w:noProof/>
        </w:rPr>
        <w:drawing>
          <wp:anchor distT="0" distB="0" distL="114300" distR="114300" simplePos="0" relativeHeight="251762688" behindDoc="0" locked="0" layoutInCell="1" allowOverlap="1" wp14:anchorId="705594BA">
            <wp:simplePos x="0" y="0"/>
            <wp:positionH relativeFrom="column">
              <wp:posOffset>4518660</wp:posOffset>
            </wp:positionH>
            <wp:positionV relativeFrom="paragraph">
              <wp:posOffset>120015</wp:posOffset>
            </wp:positionV>
            <wp:extent cx="1264920" cy="126492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64920" cy="1264920"/>
                    </a:xfrm>
                    <a:prstGeom prst="rect">
                      <a:avLst/>
                    </a:prstGeom>
                  </pic:spPr>
                </pic:pic>
              </a:graphicData>
            </a:graphic>
            <wp14:sizeRelH relativeFrom="page">
              <wp14:pctWidth>0</wp14:pctWidth>
            </wp14:sizeRelH>
            <wp14:sizeRelV relativeFrom="page">
              <wp14:pctHeight>0</wp14:pctHeight>
            </wp14:sizeRelV>
          </wp:anchor>
        </w:drawing>
      </w:r>
      <w:r w:rsidRPr="00806CAB">
        <w:rPr>
          <w:noProof/>
        </w:rPr>
        <w:drawing>
          <wp:anchor distT="0" distB="0" distL="114300" distR="114300" simplePos="0" relativeHeight="251761664" behindDoc="0" locked="0" layoutInCell="1" allowOverlap="1" wp14:anchorId="7886FD15">
            <wp:simplePos x="0" y="0"/>
            <wp:positionH relativeFrom="column">
              <wp:posOffset>3215640</wp:posOffset>
            </wp:positionH>
            <wp:positionV relativeFrom="paragraph">
              <wp:posOffset>112395</wp:posOffset>
            </wp:positionV>
            <wp:extent cx="1303020" cy="130302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03020" cy="1303020"/>
                    </a:xfrm>
                    <a:prstGeom prst="rect">
                      <a:avLst/>
                    </a:prstGeom>
                  </pic:spPr>
                </pic:pic>
              </a:graphicData>
            </a:graphic>
            <wp14:sizeRelH relativeFrom="page">
              <wp14:pctWidth>0</wp14:pctWidth>
            </wp14:sizeRelH>
            <wp14:sizeRelV relativeFrom="page">
              <wp14:pctHeight>0</wp14:pctHeight>
            </wp14:sizeRelV>
          </wp:anchor>
        </w:drawing>
      </w:r>
      <w:r w:rsidRPr="00806CAB">
        <w:rPr>
          <w:noProof/>
        </w:rPr>
        <w:drawing>
          <wp:anchor distT="0" distB="0" distL="114300" distR="114300" simplePos="0" relativeHeight="251760640" behindDoc="0" locked="0" layoutInCell="1" allowOverlap="1" wp14:anchorId="1FCFAFF9">
            <wp:simplePos x="0" y="0"/>
            <wp:positionH relativeFrom="column">
              <wp:posOffset>2019300</wp:posOffset>
            </wp:positionH>
            <wp:positionV relativeFrom="paragraph">
              <wp:posOffset>112395</wp:posOffset>
            </wp:positionV>
            <wp:extent cx="1272540" cy="127254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72540" cy="1272540"/>
                    </a:xfrm>
                    <a:prstGeom prst="rect">
                      <a:avLst/>
                    </a:prstGeom>
                  </pic:spPr>
                </pic:pic>
              </a:graphicData>
            </a:graphic>
            <wp14:sizeRelH relativeFrom="page">
              <wp14:pctWidth>0</wp14:pctWidth>
            </wp14:sizeRelH>
            <wp14:sizeRelV relativeFrom="page">
              <wp14:pctHeight>0</wp14:pctHeight>
            </wp14:sizeRelV>
          </wp:anchor>
        </w:drawing>
      </w:r>
      <w:r w:rsidRPr="00806CAB">
        <w:rPr>
          <w:noProof/>
        </w:rPr>
        <w:drawing>
          <wp:anchor distT="0" distB="0" distL="114300" distR="114300" simplePos="0" relativeHeight="251759616" behindDoc="0" locked="0" layoutInCell="1" allowOverlap="1" wp14:anchorId="21988949">
            <wp:simplePos x="0" y="0"/>
            <wp:positionH relativeFrom="column">
              <wp:posOffset>868680</wp:posOffset>
            </wp:positionH>
            <wp:positionV relativeFrom="paragraph">
              <wp:posOffset>112395</wp:posOffset>
            </wp:positionV>
            <wp:extent cx="1196340" cy="119634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96340" cy="1196340"/>
                    </a:xfrm>
                    <a:prstGeom prst="rect">
                      <a:avLst/>
                    </a:prstGeom>
                  </pic:spPr>
                </pic:pic>
              </a:graphicData>
            </a:graphic>
            <wp14:sizeRelH relativeFrom="page">
              <wp14:pctWidth>0</wp14:pctWidth>
            </wp14:sizeRelH>
            <wp14:sizeRelV relativeFrom="page">
              <wp14:pctHeight>0</wp14:pctHeight>
            </wp14:sizeRelV>
          </wp:anchor>
        </w:drawing>
      </w:r>
      <w:r w:rsidRPr="00806CAB">
        <w:rPr>
          <w:noProof/>
        </w:rPr>
        <w:drawing>
          <wp:anchor distT="0" distB="0" distL="114300" distR="114300" simplePos="0" relativeHeight="251758592" behindDoc="0" locked="0" layoutInCell="1" allowOverlap="1" wp14:anchorId="0F81F4C6">
            <wp:simplePos x="0" y="0"/>
            <wp:positionH relativeFrom="column">
              <wp:posOffset>-220980</wp:posOffset>
            </wp:positionH>
            <wp:positionV relativeFrom="paragraph">
              <wp:posOffset>112395</wp:posOffset>
            </wp:positionV>
            <wp:extent cx="1188720" cy="118872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88720" cy="1188720"/>
                    </a:xfrm>
                    <a:prstGeom prst="rect">
                      <a:avLst/>
                    </a:prstGeom>
                  </pic:spPr>
                </pic:pic>
              </a:graphicData>
            </a:graphic>
            <wp14:sizeRelH relativeFrom="page">
              <wp14:pctWidth>0</wp14:pctWidth>
            </wp14:sizeRelH>
            <wp14:sizeRelV relativeFrom="page">
              <wp14:pctHeight>0</wp14:pctHeight>
            </wp14:sizeRelV>
          </wp:anchor>
        </w:drawing>
      </w:r>
    </w:p>
    <w:p w:rsidR="002C3950" w:rsidRDefault="002C3950"/>
    <w:p w:rsidR="00B552EF" w:rsidRDefault="00B552EF"/>
    <w:p w:rsidR="00B552EF" w:rsidRDefault="00B552EF"/>
    <w:p w:rsidR="00B552EF" w:rsidRDefault="00806CAB">
      <w:r w:rsidRPr="00806CAB">
        <w:rPr>
          <w:noProof/>
        </w:rPr>
        <w:drawing>
          <wp:anchor distT="0" distB="0" distL="114300" distR="114300" simplePos="0" relativeHeight="251763712" behindDoc="0" locked="0" layoutInCell="1" allowOverlap="1" wp14:anchorId="19753827">
            <wp:simplePos x="0" y="0"/>
            <wp:positionH relativeFrom="column">
              <wp:posOffset>-281940</wp:posOffset>
            </wp:positionH>
            <wp:positionV relativeFrom="paragraph">
              <wp:posOffset>288290</wp:posOffset>
            </wp:positionV>
            <wp:extent cx="1257300" cy="125730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page">
              <wp14:pctWidth>0</wp14:pctWidth>
            </wp14:sizeRelH>
            <wp14:sizeRelV relativeFrom="page">
              <wp14:pctHeight>0</wp14:pctHeight>
            </wp14:sizeRelV>
          </wp:anchor>
        </w:drawing>
      </w:r>
    </w:p>
    <w:p w:rsidR="00B552EF" w:rsidRDefault="00806CAB">
      <w:r w:rsidRPr="00806CAB">
        <w:rPr>
          <w:noProof/>
        </w:rPr>
        <w:drawing>
          <wp:anchor distT="0" distB="0" distL="114300" distR="114300" simplePos="0" relativeHeight="251767808" behindDoc="0" locked="0" layoutInCell="1" allowOverlap="1" wp14:anchorId="7A35A781">
            <wp:simplePos x="0" y="0"/>
            <wp:positionH relativeFrom="column">
              <wp:posOffset>4518660</wp:posOffset>
            </wp:positionH>
            <wp:positionV relativeFrom="paragraph">
              <wp:posOffset>55880</wp:posOffset>
            </wp:positionV>
            <wp:extent cx="1341120" cy="134112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41120" cy="1341120"/>
                    </a:xfrm>
                    <a:prstGeom prst="rect">
                      <a:avLst/>
                    </a:prstGeom>
                  </pic:spPr>
                </pic:pic>
              </a:graphicData>
            </a:graphic>
            <wp14:sizeRelH relativeFrom="page">
              <wp14:pctWidth>0</wp14:pctWidth>
            </wp14:sizeRelH>
            <wp14:sizeRelV relativeFrom="page">
              <wp14:pctHeight>0</wp14:pctHeight>
            </wp14:sizeRelV>
          </wp:anchor>
        </w:drawing>
      </w:r>
      <w:r w:rsidRPr="00806CAB">
        <w:rPr>
          <w:noProof/>
        </w:rPr>
        <w:drawing>
          <wp:anchor distT="0" distB="0" distL="114300" distR="114300" simplePos="0" relativeHeight="251766784" behindDoc="0" locked="0" layoutInCell="1" allowOverlap="1" wp14:anchorId="36AC6888">
            <wp:simplePos x="0" y="0"/>
            <wp:positionH relativeFrom="column">
              <wp:posOffset>3284220</wp:posOffset>
            </wp:positionH>
            <wp:positionV relativeFrom="paragraph">
              <wp:posOffset>93980</wp:posOffset>
            </wp:positionV>
            <wp:extent cx="1234440" cy="123444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34440" cy="1234440"/>
                    </a:xfrm>
                    <a:prstGeom prst="rect">
                      <a:avLst/>
                    </a:prstGeom>
                  </pic:spPr>
                </pic:pic>
              </a:graphicData>
            </a:graphic>
            <wp14:sizeRelH relativeFrom="page">
              <wp14:pctWidth>0</wp14:pctWidth>
            </wp14:sizeRelH>
            <wp14:sizeRelV relativeFrom="page">
              <wp14:pctHeight>0</wp14:pctHeight>
            </wp14:sizeRelV>
          </wp:anchor>
        </w:drawing>
      </w:r>
      <w:r w:rsidRPr="00806CAB">
        <w:rPr>
          <w:noProof/>
        </w:rPr>
        <w:drawing>
          <wp:anchor distT="0" distB="0" distL="114300" distR="114300" simplePos="0" relativeHeight="251765760" behindDoc="0" locked="0" layoutInCell="1" allowOverlap="1" wp14:anchorId="19134E8E">
            <wp:simplePos x="0" y="0"/>
            <wp:positionH relativeFrom="column">
              <wp:posOffset>2042160</wp:posOffset>
            </wp:positionH>
            <wp:positionV relativeFrom="paragraph">
              <wp:posOffset>40640</wp:posOffset>
            </wp:positionV>
            <wp:extent cx="1287780" cy="128778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87780" cy="1287780"/>
                    </a:xfrm>
                    <a:prstGeom prst="rect">
                      <a:avLst/>
                    </a:prstGeom>
                  </pic:spPr>
                </pic:pic>
              </a:graphicData>
            </a:graphic>
            <wp14:sizeRelH relativeFrom="page">
              <wp14:pctWidth>0</wp14:pctWidth>
            </wp14:sizeRelH>
            <wp14:sizeRelV relativeFrom="page">
              <wp14:pctHeight>0</wp14:pctHeight>
            </wp14:sizeRelV>
          </wp:anchor>
        </w:drawing>
      </w:r>
      <w:r w:rsidRPr="00806CAB">
        <w:rPr>
          <w:noProof/>
        </w:rPr>
        <w:drawing>
          <wp:anchor distT="0" distB="0" distL="114300" distR="114300" simplePos="0" relativeHeight="251764736" behindDoc="0" locked="0" layoutInCell="1" allowOverlap="1" wp14:anchorId="63022A77">
            <wp:simplePos x="0" y="0"/>
            <wp:positionH relativeFrom="column">
              <wp:posOffset>868680</wp:posOffset>
            </wp:positionH>
            <wp:positionV relativeFrom="paragraph">
              <wp:posOffset>40640</wp:posOffset>
            </wp:positionV>
            <wp:extent cx="1257300" cy="125730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page">
              <wp14:pctWidth>0</wp14:pctWidth>
            </wp14:sizeRelH>
            <wp14:sizeRelV relativeFrom="page">
              <wp14:pctHeight>0</wp14:pctHeight>
            </wp14:sizeRelV>
          </wp:anchor>
        </w:drawing>
      </w:r>
    </w:p>
    <w:p w:rsidR="00B552EF" w:rsidRDefault="00B552EF"/>
    <w:p w:rsidR="00B552EF" w:rsidRDefault="00B552EF"/>
    <w:p w:rsidR="00B552EF" w:rsidRDefault="00B552EF"/>
    <w:p w:rsidR="00B552EF" w:rsidRDefault="00806CAB">
      <w:r w:rsidRPr="00806CAB">
        <w:rPr>
          <w:noProof/>
        </w:rPr>
        <w:drawing>
          <wp:anchor distT="0" distB="0" distL="114300" distR="114300" simplePos="0" relativeHeight="251770880" behindDoc="0" locked="0" layoutInCell="1" allowOverlap="1" wp14:anchorId="104A968F">
            <wp:simplePos x="0" y="0"/>
            <wp:positionH relativeFrom="column">
              <wp:posOffset>2065020</wp:posOffset>
            </wp:positionH>
            <wp:positionV relativeFrom="paragraph">
              <wp:posOffset>285115</wp:posOffset>
            </wp:positionV>
            <wp:extent cx="1333500" cy="133350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14:sizeRelH relativeFrom="page">
              <wp14:pctWidth>0</wp14:pctWidth>
            </wp14:sizeRelH>
            <wp14:sizeRelV relativeFrom="page">
              <wp14:pctHeight>0</wp14:pctHeight>
            </wp14:sizeRelV>
          </wp:anchor>
        </w:drawing>
      </w:r>
      <w:r w:rsidRPr="00806CAB">
        <w:rPr>
          <w:noProof/>
        </w:rPr>
        <w:drawing>
          <wp:anchor distT="0" distB="0" distL="114300" distR="114300" simplePos="0" relativeHeight="251768832" behindDoc="0" locked="0" layoutInCell="1" allowOverlap="1" wp14:anchorId="043BF7DD">
            <wp:simplePos x="0" y="0"/>
            <wp:positionH relativeFrom="column">
              <wp:posOffset>-320040</wp:posOffset>
            </wp:positionH>
            <wp:positionV relativeFrom="paragraph">
              <wp:posOffset>285115</wp:posOffset>
            </wp:positionV>
            <wp:extent cx="1295400" cy="129540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14:sizeRelH relativeFrom="page">
              <wp14:pctWidth>0</wp14:pctWidth>
            </wp14:sizeRelH>
            <wp14:sizeRelV relativeFrom="page">
              <wp14:pctHeight>0</wp14:pctHeight>
            </wp14:sizeRelV>
          </wp:anchor>
        </w:drawing>
      </w:r>
    </w:p>
    <w:p w:rsidR="00B552EF" w:rsidRDefault="00806CAB">
      <w:r w:rsidRPr="00806CAB">
        <w:rPr>
          <w:noProof/>
        </w:rPr>
        <w:drawing>
          <wp:anchor distT="0" distB="0" distL="114300" distR="114300" simplePos="0" relativeHeight="251772928" behindDoc="0" locked="0" layoutInCell="1" allowOverlap="1" wp14:anchorId="0E4F55F0">
            <wp:simplePos x="0" y="0"/>
            <wp:positionH relativeFrom="column">
              <wp:posOffset>4564380</wp:posOffset>
            </wp:positionH>
            <wp:positionV relativeFrom="paragraph">
              <wp:posOffset>37465</wp:posOffset>
            </wp:positionV>
            <wp:extent cx="1295400" cy="129540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14:sizeRelH relativeFrom="page">
              <wp14:pctWidth>0</wp14:pctWidth>
            </wp14:sizeRelH>
            <wp14:sizeRelV relativeFrom="page">
              <wp14:pctHeight>0</wp14:pctHeight>
            </wp14:sizeRelV>
          </wp:anchor>
        </w:drawing>
      </w:r>
      <w:r w:rsidRPr="00806CAB">
        <w:rPr>
          <w:noProof/>
        </w:rPr>
        <w:drawing>
          <wp:anchor distT="0" distB="0" distL="114300" distR="114300" simplePos="0" relativeHeight="251771904" behindDoc="0" locked="0" layoutInCell="1" allowOverlap="1" wp14:anchorId="0F94862E">
            <wp:simplePos x="0" y="0"/>
            <wp:positionH relativeFrom="column">
              <wp:posOffset>3291840</wp:posOffset>
            </wp:positionH>
            <wp:positionV relativeFrom="paragraph">
              <wp:posOffset>22225</wp:posOffset>
            </wp:positionV>
            <wp:extent cx="1272540" cy="127254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72540" cy="1272540"/>
                    </a:xfrm>
                    <a:prstGeom prst="rect">
                      <a:avLst/>
                    </a:prstGeom>
                  </pic:spPr>
                </pic:pic>
              </a:graphicData>
            </a:graphic>
            <wp14:sizeRelH relativeFrom="page">
              <wp14:pctWidth>0</wp14:pctWidth>
            </wp14:sizeRelH>
            <wp14:sizeRelV relativeFrom="page">
              <wp14:pctHeight>0</wp14:pctHeight>
            </wp14:sizeRelV>
          </wp:anchor>
        </w:drawing>
      </w:r>
      <w:r w:rsidRPr="00806CAB">
        <w:rPr>
          <w:noProof/>
        </w:rPr>
        <w:drawing>
          <wp:anchor distT="0" distB="0" distL="114300" distR="114300" simplePos="0" relativeHeight="251769856" behindDoc="0" locked="0" layoutInCell="1" allowOverlap="1" wp14:anchorId="09E026C3">
            <wp:simplePos x="0" y="0"/>
            <wp:positionH relativeFrom="column">
              <wp:posOffset>868680</wp:posOffset>
            </wp:positionH>
            <wp:positionV relativeFrom="paragraph">
              <wp:posOffset>37465</wp:posOffset>
            </wp:positionV>
            <wp:extent cx="1257300" cy="12573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page">
              <wp14:pctWidth>0</wp14:pctWidth>
            </wp14:sizeRelH>
            <wp14:sizeRelV relativeFrom="page">
              <wp14:pctHeight>0</wp14:pctHeight>
            </wp14:sizeRelV>
          </wp:anchor>
        </w:drawing>
      </w:r>
    </w:p>
    <w:p w:rsidR="00B552EF" w:rsidRDefault="00B552EF"/>
    <w:p w:rsidR="00B552EF" w:rsidRDefault="00B552EF"/>
    <w:p w:rsidR="00B552EF" w:rsidRDefault="00B552EF"/>
    <w:p w:rsidR="00B552EF" w:rsidRDefault="00DE661B">
      <w:r w:rsidRPr="00DE661B">
        <w:rPr>
          <w:noProof/>
        </w:rPr>
        <w:drawing>
          <wp:anchor distT="0" distB="0" distL="114300" distR="114300" simplePos="0" relativeHeight="251778048" behindDoc="0" locked="0" layoutInCell="1" allowOverlap="1" wp14:anchorId="74C380CF">
            <wp:simplePos x="0" y="0"/>
            <wp:positionH relativeFrom="column">
              <wp:posOffset>4518660</wp:posOffset>
            </wp:positionH>
            <wp:positionV relativeFrom="paragraph">
              <wp:posOffset>266700</wp:posOffset>
            </wp:positionV>
            <wp:extent cx="1264920" cy="126492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64920" cy="1264920"/>
                    </a:xfrm>
                    <a:prstGeom prst="rect">
                      <a:avLst/>
                    </a:prstGeom>
                  </pic:spPr>
                </pic:pic>
              </a:graphicData>
            </a:graphic>
            <wp14:sizeRelH relativeFrom="page">
              <wp14:pctWidth>0</wp14:pctWidth>
            </wp14:sizeRelH>
            <wp14:sizeRelV relativeFrom="page">
              <wp14:pctHeight>0</wp14:pctHeight>
            </wp14:sizeRelV>
          </wp:anchor>
        </w:drawing>
      </w:r>
      <w:r w:rsidRPr="00DE661B">
        <w:rPr>
          <w:noProof/>
        </w:rPr>
        <w:drawing>
          <wp:anchor distT="0" distB="0" distL="114300" distR="114300" simplePos="0" relativeHeight="251777024" behindDoc="0" locked="0" layoutInCell="1" allowOverlap="1" wp14:anchorId="2C2609CC">
            <wp:simplePos x="0" y="0"/>
            <wp:positionH relativeFrom="column">
              <wp:posOffset>3238500</wp:posOffset>
            </wp:positionH>
            <wp:positionV relativeFrom="paragraph">
              <wp:posOffset>266700</wp:posOffset>
            </wp:positionV>
            <wp:extent cx="1325880" cy="132588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14:sizeRelH relativeFrom="page">
              <wp14:pctWidth>0</wp14:pctWidth>
            </wp14:sizeRelH>
            <wp14:sizeRelV relativeFrom="page">
              <wp14:pctHeight>0</wp14:pctHeight>
            </wp14:sizeRelV>
          </wp:anchor>
        </w:drawing>
      </w:r>
      <w:r w:rsidRPr="00DE661B">
        <w:rPr>
          <w:noProof/>
        </w:rPr>
        <w:drawing>
          <wp:anchor distT="0" distB="0" distL="114300" distR="114300" simplePos="0" relativeHeight="251773952" behindDoc="0" locked="0" layoutInCell="1" allowOverlap="1" wp14:anchorId="5B53B661">
            <wp:simplePos x="0" y="0"/>
            <wp:positionH relativeFrom="column">
              <wp:posOffset>-320040</wp:posOffset>
            </wp:positionH>
            <wp:positionV relativeFrom="paragraph">
              <wp:posOffset>342900</wp:posOffset>
            </wp:positionV>
            <wp:extent cx="1203960" cy="120396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03960" cy="1203960"/>
                    </a:xfrm>
                    <a:prstGeom prst="rect">
                      <a:avLst/>
                    </a:prstGeom>
                  </pic:spPr>
                </pic:pic>
              </a:graphicData>
            </a:graphic>
            <wp14:sizeRelH relativeFrom="page">
              <wp14:pctWidth>0</wp14:pctWidth>
            </wp14:sizeRelH>
            <wp14:sizeRelV relativeFrom="page">
              <wp14:pctHeight>0</wp14:pctHeight>
            </wp14:sizeRelV>
          </wp:anchor>
        </w:drawing>
      </w:r>
    </w:p>
    <w:p w:rsidR="00B552EF" w:rsidRDefault="00DE661B">
      <w:r w:rsidRPr="00DE661B">
        <w:rPr>
          <w:noProof/>
        </w:rPr>
        <w:drawing>
          <wp:anchor distT="0" distB="0" distL="114300" distR="114300" simplePos="0" relativeHeight="251776000" behindDoc="0" locked="0" layoutInCell="1" allowOverlap="1" wp14:anchorId="0484E9E2">
            <wp:simplePos x="0" y="0"/>
            <wp:positionH relativeFrom="column">
              <wp:posOffset>2072640</wp:posOffset>
            </wp:positionH>
            <wp:positionV relativeFrom="paragraph">
              <wp:posOffset>57150</wp:posOffset>
            </wp:positionV>
            <wp:extent cx="1203960" cy="120396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03960" cy="1203960"/>
                    </a:xfrm>
                    <a:prstGeom prst="rect">
                      <a:avLst/>
                    </a:prstGeom>
                  </pic:spPr>
                </pic:pic>
              </a:graphicData>
            </a:graphic>
            <wp14:sizeRelH relativeFrom="page">
              <wp14:pctWidth>0</wp14:pctWidth>
            </wp14:sizeRelH>
            <wp14:sizeRelV relativeFrom="page">
              <wp14:pctHeight>0</wp14:pctHeight>
            </wp14:sizeRelV>
          </wp:anchor>
        </w:drawing>
      </w:r>
      <w:r w:rsidRPr="00DE661B">
        <w:rPr>
          <w:noProof/>
        </w:rPr>
        <w:drawing>
          <wp:anchor distT="0" distB="0" distL="114300" distR="114300" simplePos="0" relativeHeight="251774976" behindDoc="0" locked="0" layoutInCell="1" allowOverlap="1" wp14:anchorId="5914007C">
            <wp:simplePos x="0" y="0"/>
            <wp:positionH relativeFrom="column">
              <wp:posOffset>815340</wp:posOffset>
            </wp:positionH>
            <wp:positionV relativeFrom="paragraph">
              <wp:posOffset>57150</wp:posOffset>
            </wp:positionV>
            <wp:extent cx="1203960" cy="1203960"/>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03960" cy="1203960"/>
                    </a:xfrm>
                    <a:prstGeom prst="rect">
                      <a:avLst/>
                    </a:prstGeom>
                  </pic:spPr>
                </pic:pic>
              </a:graphicData>
            </a:graphic>
            <wp14:sizeRelH relativeFrom="page">
              <wp14:pctWidth>0</wp14:pctWidth>
            </wp14:sizeRelH>
            <wp14:sizeRelV relativeFrom="page">
              <wp14:pctHeight>0</wp14:pctHeight>
            </wp14:sizeRelV>
          </wp:anchor>
        </w:drawing>
      </w:r>
    </w:p>
    <w:p w:rsidR="00B552EF" w:rsidRDefault="00B552EF"/>
    <w:p w:rsidR="00B552EF" w:rsidRDefault="00B552EF"/>
    <w:p w:rsidR="00B552EF" w:rsidRDefault="00B552EF"/>
    <w:p w:rsidR="00B552EF" w:rsidRDefault="00DE661B">
      <w:r w:rsidRPr="00DE661B">
        <w:rPr>
          <w:noProof/>
        </w:rPr>
        <w:drawing>
          <wp:anchor distT="0" distB="0" distL="114300" distR="114300" simplePos="0" relativeHeight="251779072" behindDoc="0" locked="0" layoutInCell="1" allowOverlap="1" wp14:anchorId="5F00179F">
            <wp:simplePos x="0" y="0"/>
            <wp:positionH relativeFrom="column">
              <wp:posOffset>-320040</wp:posOffset>
            </wp:positionH>
            <wp:positionV relativeFrom="paragraph">
              <wp:posOffset>309245</wp:posOffset>
            </wp:positionV>
            <wp:extent cx="1097280" cy="109728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14:sizeRelH relativeFrom="page">
              <wp14:pctWidth>0</wp14:pctWidth>
            </wp14:sizeRelH>
            <wp14:sizeRelV relativeFrom="page">
              <wp14:pctHeight>0</wp14:pctHeight>
            </wp14:sizeRelV>
          </wp:anchor>
        </w:drawing>
      </w:r>
    </w:p>
    <w:p w:rsidR="00B552EF" w:rsidRDefault="00DE661B">
      <w:r w:rsidRPr="00DE661B">
        <w:rPr>
          <w:noProof/>
        </w:rPr>
        <w:drawing>
          <wp:anchor distT="0" distB="0" distL="114300" distR="114300" simplePos="0" relativeHeight="251783168" behindDoc="0" locked="0" layoutInCell="1" allowOverlap="1" wp14:anchorId="5FEC4CE8">
            <wp:simplePos x="0" y="0"/>
            <wp:positionH relativeFrom="column">
              <wp:posOffset>4541520</wp:posOffset>
            </wp:positionH>
            <wp:positionV relativeFrom="paragraph">
              <wp:posOffset>23495</wp:posOffset>
            </wp:positionV>
            <wp:extent cx="1318260" cy="131826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18260" cy="1318260"/>
                    </a:xfrm>
                    <a:prstGeom prst="rect">
                      <a:avLst/>
                    </a:prstGeom>
                  </pic:spPr>
                </pic:pic>
              </a:graphicData>
            </a:graphic>
            <wp14:sizeRelH relativeFrom="page">
              <wp14:pctWidth>0</wp14:pctWidth>
            </wp14:sizeRelH>
            <wp14:sizeRelV relativeFrom="page">
              <wp14:pctHeight>0</wp14:pctHeight>
            </wp14:sizeRelV>
          </wp:anchor>
        </w:drawing>
      </w:r>
      <w:r w:rsidRPr="00DE661B">
        <w:rPr>
          <w:noProof/>
        </w:rPr>
        <w:drawing>
          <wp:anchor distT="0" distB="0" distL="114300" distR="114300" simplePos="0" relativeHeight="251782144" behindDoc="0" locked="0" layoutInCell="1" allowOverlap="1" wp14:anchorId="594D162C">
            <wp:simplePos x="0" y="0"/>
            <wp:positionH relativeFrom="column">
              <wp:posOffset>3238500</wp:posOffset>
            </wp:positionH>
            <wp:positionV relativeFrom="paragraph">
              <wp:posOffset>23495</wp:posOffset>
            </wp:positionV>
            <wp:extent cx="1280160" cy="128016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80160" cy="1280160"/>
                    </a:xfrm>
                    <a:prstGeom prst="rect">
                      <a:avLst/>
                    </a:prstGeom>
                  </pic:spPr>
                </pic:pic>
              </a:graphicData>
            </a:graphic>
            <wp14:sizeRelH relativeFrom="page">
              <wp14:pctWidth>0</wp14:pctWidth>
            </wp14:sizeRelH>
            <wp14:sizeRelV relativeFrom="page">
              <wp14:pctHeight>0</wp14:pctHeight>
            </wp14:sizeRelV>
          </wp:anchor>
        </w:drawing>
      </w:r>
      <w:r w:rsidRPr="00DE661B">
        <w:rPr>
          <w:noProof/>
        </w:rPr>
        <w:drawing>
          <wp:anchor distT="0" distB="0" distL="114300" distR="114300" simplePos="0" relativeHeight="251781120" behindDoc="0" locked="0" layoutInCell="1" allowOverlap="1" wp14:anchorId="08503D5C">
            <wp:simplePos x="0" y="0"/>
            <wp:positionH relativeFrom="column">
              <wp:posOffset>1958340</wp:posOffset>
            </wp:positionH>
            <wp:positionV relativeFrom="paragraph">
              <wp:posOffset>23495</wp:posOffset>
            </wp:positionV>
            <wp:extent cx="1211580" cy="121158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11580" cy="1211580"/>
                    </a:xfrm>
                    <a:prstGeom prst="rect">
                      <a:avLst/>
                    </a:prstGeom>
                  </pic:spPr>
                </pic:pic>
              </a:graphicData>
            </a:graphic>
            <wp14:sizeRelH relativeFrom="page">
              <wp14:pctWidth>0</wp14:pctWidth>
            </wp14:sizeRelH>
            <wp14:sizeRelV relativeFrom="page">
              <wp14:pctHeight>0</wp14:pctHeight>
            </wp14:sizeRelV>
          </wp:anchor>
        </w:drawing>
      </w:r>
      <w:r w:rsidRPr="00DE661B">
        <w:rPr>
          <w:noProof/>
        </w:rPr>
        <w:drawing>
          <wp:anchor distT="0" distB="0" distL="114300" distR="114300" simplePos="0" relativeHeight="251780096" behindDoc="0" locked="0" layoutInCell="1" allowOverlap="1" wp14:anchorId="738591F2">
            <wp:simplePos x="0" y="0"/>
            <wp:positionH relativeFrom="column">
              <wp:posOffset>777240</wp:posOffset>
            </wp:positionH>
            <wp:positionV relativeFrom="paragraph">
              <wp:posOffset>23495</wp:posOffset>
            </wp:positionV>
            <wp:extent cx="1097280" cy="109728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14:sizeRelH relativeFrom="page">
              <wp14:pctWidth>0</wp14:pctWidth>
            </wp14:sizeRelH>
            <wp14:sizeRelV relativeFrom="page">
              <wp14:pctHeight>0</wp14:pctHeight>
            </wp14:sizeRelV>
          </wp:anchor>
        </w:drawing>
      </w:r>
    </w:p>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DE661B">
      <w:r w:rsidRPr="00DE661B">
        <w:rPr>
          <w:b/>
        </w:rPr>
        <w:lastRenderedPageBreak/>
        <w:t>All Children need to read RED words</w:t>
      </w:r>
      <w:r>
        <w:t xml:space="preserve"> – these are words that we cannot decode.  Below is the bookmark of RED words for Ditty/Red/Green and Purple Groups.  These are words we just need to know by sight.  The easiest way to learn them is to keep going over them until we can memorise them. </w:t>
      </w:r>
    </w:p>
    <w:p w:rsidR="00DE661B" w:rsidRDefault="00DE661B">
      <w:r w:rsidRPr="00DE661B">
        <w:rPr>
          <w:noProof/>
        </w:rPr>
        <w:drawing>
          <wp:anchor distT="0" distB="0" distL="114300" distR="114300" simplePos="0" relativeHeight="251785216" behindDoc="0" locked="0" layoutInCell="1" allowOverlap="1" wp14:anchorId="4A1F7101">
            <wp:simplePos x="0" y="0"/>
            <wp:positionH relativeFrom="column">
              <wp:posOffset>2255520</wp:posOffset>
            </wp:positionH>
            <wp:positionV relativeFrom="paragraph">
              <wp:posOffset>284480</wp:posOffset>
            </wp:positionV>
            <wp:extent cx="1623060" cy="5576667"/>
            <wp:effectExtent l="0" t="0" r="0" b="508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623060" cy="5576667"/>
                    </a:xfrm>
                    <a:prstGeom prst="rect">
                      <a:avLst/>
                    </a:prstGeom>
                  </pic:spPr>
                </pic:pic>
              </a:graphicData>
            </a:graphic>
            <wp14:sizeRelH relativeFrom="page">
              <wp14:pctWidth>0</wp14:pctWidth>
            </wp14:sizeRelH>
            <wp14:sizeRelV relativeFrom="page">
              <wp14:pctHeight>0</wp14:pctHeight>
            </wp14:sizeRelV>
          </wp:anchor>
        </w:drawing>
      </w:r>
      <w:r w:rsidRPr="00DE661B">
        <w:rPr>
          <w:noProof/>
        </w:rPr>
        <w:drawing>
          <wp:anchor distT="0" distB="0" distL="114300" distR="114300" simplePos="0" relativeHeight="251786240" behindDoc="0" locked="0" layoutInCell="1" allowOverlap="1" wp14:anchorId="7F4674E6">
            <wp:simplePos x="0" y="0"/>
            <wp:positionH relativeFrom="column">
              <wp:posOffset>4244339</wp:posOffset>
            </wp:positionH>
            <wp:positionV relativeFrom="paragraph">
              <wp:posOffset>246380</wp:posOffset>
            </wp:positionV>
            <wp:extent cx="1607761" cy="541782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618862" cy="5455228"/>
                    </a:xfrm>
                    <a:prstGeom prst="rect">
                      <a:avLst/>
                    </a:prstGeom>
                  </pic:spPr>
                </pic:pic>
              </a:graphicData>
            </a:graphic>
            <wp14:sizeRelH relativeFrom="page">
              <wp14:pctWidth>0</wp14:pctWidth>
            </wp14:sizeRelH>
            <wp14:sizeRelV relativeFrom="page">
              <wp14:pctHeight>0</wp14:pctHeight>
            </wp14:sizeRelV>
          </wp:anchor>
        </w:drawing>
      </w:r>
    </w:p>
    <w:p w:rsidR="00DE661B" w:rsidRDefault="00DE661B">
      <w:r w:rsidRPr="00DE661B">
        <w:rPr>
          <w:noProof/>
        </w:rPr>
        <w:drawing>
          <wp:anchor distT="0" distB="0" distL="114300" distR="114300" simplePos="0" relativeHeight="251784192" behindDoc="0" locked="0" layoutInCell="1" allowOverlap="1" wp14:anchorId="687279AD">
            <wp:simplePos x="0" y="0"/>
            <wp:positionH relativeFrom="column">
              <wp:posOffset>-38100</wp:posOffset>
            </wp:positionH>
            <wp:positionV relativeFrom="paragraph">
              <wp:posOffset>311150</wp:posOffset>
            </wp:positionV>
            <wp:extent cx="1723390" cy="4831080"/>
            <wp:effectExtent l="0" t="0" r="0" b="762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723390" cy="4831080"/>
                    </a:xfrm>
                    <a:prstGeom prst="rect">
                      <a:avLst/>
                    </a:prstGeom>
                  </pic:spPr>
                </pic:pic>
              </a:graphicData>
            </a:graphic>
            <wp14:sizeRelH relativeFrom="page">
              <wp14:pctWidth>0</wp14:pctWidth>
            </wp14:sizeRelH>
            <wp14:sizeRelV relativeFrom="page">
              <wp14:pctHeight>0</wp14:pctHeight>
            </wp14:sizeRelV>
          </wp:anchor>
        </w:drawing>
      </w:r>
    </w:p>
    <w:p w:rsidR="002C3950" w:rsidRDefault="002C3950"/>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3C4C08" w:rsidRPr="003C4C08" w:rsidRDefault="003C4C08">
      <w:pPr>
        <w:rPr>
          <w:b/>
        </w:rPr>
      </w:pPr>
      <w:r w:rsidRPr="003C4C08">
        <w:rPr>
          <w:b/>
        </w:rPr>
        <w:lastRenderedPageBreak/>
        <w:t>Speedy Reading</w:t>
      </w:r>
    </w:p>
    <w:p w:rsidR="00DE661B" w:rsidRDefault="00DE661B">
      <w:r>
        <w:t>Children Need to be able to read words at speed.  Below are the speedy reading grids for red and green groups</w:t>
      </w:r>
      <w:r w:rsidR="003C4C08">
        <w:t>. The children need to be able to read these words at a glance</w:t>
      </w:r>
      <w:r>
        <w:t>:</w:t>
      </w:r>
    </w:p>
    <w:p w:rsidR="00DE661B" w:rsidRDefault="00DE661B">
      <w:r w:rsidRPr="00DE661B">
        <w:rPr>
          <w:noProof/>
        </w:rPr>
        <w:drawing>
          <wp:inline distT="0" distB="0" distL="0" distR="0" wp14:anchorId="1B0A6846" wp14:editId="4CDACD5C">
            <wp:extent cx="5731510" cy="3341370"/>
            <wp:effectExtent l="0" t="0" r="254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3341370"/>
                    </a:xfrm>
                    <a:prstGeom prst="rect">
                      <a:avLst/>
                    </a:prstGeom>
                  </pic:spPr>
                </pic:pic>
              </a:graphicData>
            </a:graphic>
          </wp:inline>
        </w:drawing>
      </w:r>
    </w:p>
    <w:p w:rsidR="00B552EF" w:rsidRDefault="003C4C08">
      <w:r w:rsidRPr="003C4C08">
        <w:rPr>
          <w:noProof/>
        </w:rPr>
        <w:drawing>
          <wp:anchor distT="0" distB="0" distL="114300" distR="114300" simplePos="0" relativeHeight="251787264" behindDoc="0" locked="0" layoutInCell="1" allowOverlap="1" wp14:anchorId="283F902C">
            <wp:simplePos x="0" y="0"/>
            <wp:positionH relativeFrom="column">
              <wp:posOffset>-228600</wp:posOffset>
            </wp:positionH>
            <wp:positionV relativeFrom="paragraph">
              <wp:posOffset>224790</wp:posOffset>
            </wp:positionV>
            <wp:extent cx="6521450" cy="438912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6522066" cy="4389535"/>
                    </a:xfrm>
                    <a:prstGeom prst="rect">
                      <a:avLst/>
                    </a:prstGeom>
                  </pic:spPr>
                </pic:pic>
              </a:graphicData>
            </a:graphic>
            <wp14:sizeRelH relativeFrom="page">
              <wp14:pctWidth>0</wp14:pctWidth>
            </wp14:sizeRelH>
            <wp14:sizeRelV relativeFrom="page">
              <wp14:pctHeight>0</wp14:pctHeight>
            </wp14:sizeRelV>
          </wp:anchor>
        </w:drawing>
      </w:r>
    </w:p>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641D01" w:rsidRDefault="00DD53DD">
      <w:pPr>
        <w:rPr>
          <w:b/>
        </w:rPr>
      </w:pPr>
      <w:r>
        <w:rPr>
          <w:b/>
        </w:rPr>
        <w:lastRenderedPageBreak/>
        <w:t xml:space="preserve">Once children are secure in Set 1 Sounds and reading words with </w:t>
      </w:r>
      <w:r w:rsidR="00641D01">
        <w:rPr>
          <w:b/>
        </w:rPr>
        <w:t>S</w:t>
      </w:r>
      <w:r>
        <w:rPr>
          <w:b/>
        </w:rPr>
        <w:t xml:space="preserve">et 1 sounds and </w:t>
      </w:r>
      <w:r w:rsidR="00641D01">
        <w:rPr>
          <w:b/>
        </w:rPr>
        <w:t>S</w:t>
      </w:r>
      <w:r>
        <w:rPr>
          <w:b/>
        </w:rPr>
        <w:t xml:space="preserve">et 1 </w:t>
      </w:r>
      <w:r w:rsidR="00641D01">
        <w:rPr>
          <w:b/>
        </w:rPr>
        <w:t>S</w:t>
      </w:r>
      <w:r>
        <w:rPr>
          <w:b/>
        </w:rPr>
        <w:t xml:space="preserve">pecial </w:t>
      </w:r>
      <w:r w:rsidR="00641D01">
        <w:rPr>
          <w:b/>
        </w:rPr>
        <w:t>F</w:t>
      </w:r>
      <w:r>
        <w:rPr>
          <w:b/>
        </w:rPr>
        <w:t xml:space="preserve">riends we move onto </w:t>
      </w:r>
      <w:r w:rsidR="00641D01">
        <w:rPr>
          <w:b/>
        </w:rPr>
        <w:t>S</w:t>
      </w:r>
      <w:r>
        <w:rPr>
          <w:b/>
        </w:rPr>
        <w:t xml:space="preserve">et 2 sounds.  </w:t>
      </w:r>
    </w:p>
    <w:p w:rsidR="00DD53DD" w:rsidRDefault="00DD53DD">
      <w:pPr>
        <w:rPr>
          <w:b/>
        </w:rPr>
      </w:pPr>
      <w:r>
        <w:rPr>
          <w:b/>
        </w:rPr>
        <w:t>Below are short clips for each of these sounds.</w:t>
      </w:r>
    </w:p>
    <w:p w:rsidR="00DD53DD" w:rsidRDefault="00DD53DD">
      <w:pPr>
        <w:rPr>
          <w:b/>
        </w:rPr>
      </w:pPr>
      <w:r w:rsidRPr="00DD53DD">
        <w:rPr>
          <w:b/>
          <w:noProof/>
        </w:rPr>
        <w:drawing>
          <wp:inline distT="0" distB="0" distL="0" distR="0" wp14:anchorId="5BF68414" wp14:editId="0F592220">
            <wp:extent cx="5731510" cy="12033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1510" cy="1203325"/>
                    </a:xfrm>
                    <a:prstGeom prst="rect">
                      <a:avLst/>
                    </a:prstGeom>
                  </pic:spPr>
                </pic:pic>
              </a:graphicData>
            </a:graphic>
          </wp:inline>
        </w:drawing>
      </w:r>
    </w:p>
    <w:p w:rsidR="00DD53DD" w:rsidRDefault="00DD53DD">
      <w:pPr>
        <w:rPr>
          <w:b/>
        </w:rPr>
      </w:pPr>
      <w:r w:rsidRPr="00DD53DD">
        <w:rPr>
          <w:b/>
          <w:noProof/>
        </w:rPr>
        <w:drawing>
          <wp:inline distT="0" distB="0" distL="0" distR="0" wp14:anchorId="668C2E2C" wp14:editId="469F4CF4">
            <wp:extent cx="5731510" cy="1102995"/>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1510" cy="1102995"/>
                    </a:xfrm>
                    <a:prstGeom prst="rect">
                      <a:avLst/>
                    </a:prstGeom>
                  </pic:spPr>
                </pic:pic>
              </a:graphicData>
            </a:graphic>
          </wp:inline>
        </w:drawing>
      </w:r>
    </w:p>
    <w:p w:rsidR="00DD53DD" w:rsidRDefault="00DD53DD">
      <w:pPr>
        <w:rPr>
          <w:b/>
        </w:rPr>
      </w:pPr>
      <w:r w:rsidRPr="00DD53DD">
        <w:rPr>
          <w:b/>
          <w:noProof/>
        </w:rPr>
        <w:drawing>
          <wp:inline distT="0" distB="0" distL="0" distR="0" wp14:anchorId="43CDFCDE" wp14:editId="6CD74C56">
            <wp:extent cx="5731510" cy="115125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31510" cy="1151255"/>
                    </a:xfrm>
                    <a:prstGeom prst="rect">
                      <a:avLst/>
                    </a:prstGeom>
                  </pic:spPr>
                </pic:pic>
              </a:graphicData>
            </a:graphic>
          </wp:inline>
        </w:drawing>
      </w:r>
    </w:p>
    <w:p w:rsidR="00DD53DD" w:rsidRPr="003C4C08" w:rsidRDefault="00DD53DD">
      <w:pPr>
        <w:rPr>
          <w:b/>
        </w:rPr>
      </w:pPr>
      <w:r w:rsidRPr="00DD53DD">
        <w:rPr>
          <w:b/>
          <w:noProof/>
        </w:rPr>
        <w:drawing>
          <wp:inline distT="0" distB="0" distL="0" distR="0" wp14:anchorId="0E555FFE" wp14:editId="6CE2D727">
            <wp:extent cx="5731510" cy="1065530"/>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1510" cy="1065530"/>
                    </a:xfrm>
                    <a:prstGeom prst="rect">
                      <a:avLst/>
                    </a:prstGeom>
                  </pic:spPr>
                </pic:pic>
              </a:graphicData>
            </a:graphic>
          </wp:inline>
        </w:drawing>
      </w:r>
    </w:p>
    <w:p w:rsidR="00B552EF" w:rsidRDefault="00641D01">
      <w:r w:rsidRPr="00641D01">
        <w:rPr>
          <w:noProof/>
        </w:rPr>
        <w:drawing>
          <wp:inline distT="0" distB="0" distL="0" distR="0" wp14:anchorId="14558804" wp14:editId="7EC2AA46">
            <wp:extent cx="1813560" cy="1118362"/>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826596" cy="1126401"/>
                    </a:xfrm>
                    <a:prstGeom prst="rect">
                      <a:avLst/>
                    </a:prstGeom>
                  </pic:spPr>
                </pic:pic>
              </a:graphicData>
            </a:graphic>
          </wp:inline>
        </w:drawing>
      </w:r>
    </w:p>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p w:rsidR="00B552EF" w:rsidRDefault="00B552EF"/>
    <w:sectPr w:rsidR="00B552EF" w:rsidSect="00D11EB7">
      <w:pgSz w:w="11906" w:h="16838"/>
      <w:pgMar w:top="993"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65263"/>
    <w:multiLevelType w:val="hybridMultilevel"/>
    <w:tmpl w:val="743A3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2EF"/>
    <w:rsid w:val="00011425"/>
    <w:rsid w:val="000A470E"/>
    <w:rsid w:val="001A044A"/>
    <w:rsid w:val="001C259E"/>
    <w:rsid w:val="002C3950"/>
    <w:rsid w:val="003771EB"/>
    <w:rsid w:val="003C4C08"/>
    <w:rsid w:val="004A60A0"/>
    <w:rsid w:val="004B74C2"/>
    <w:rsid w:val="005B57C6"/>
    <w:rsid w:val="005F31CC"/>
    <w:rsid w:val="00641D01"/>
    <w:rsid w:val="0065667A"/>
    <w:rsid w:val="00664864"/>
    <w:rsid w:val="007955EA"/>
    <w:rsid w:val="00806CAB"/>
    <w:rsid w:val="008B1C15"/>
    <w:rsid w:val="009F5CA3"/>
    <w:rsid w:val="00A238B2"/>
    <w:rsid w:val="00AF1CA8"/>
    <w:rsid w:val="00AF4304"/>
    <w:rsid w:val="00B552EF"/>
    <w:rsid w:val="00D11EB7"/>
    <w:rsid w:val="00DD53DD"/>
    <w:rsid w:val="00DE661B"/>
    <w:rsid w:val="00E2403B"/>
    <w:rsid w:val="00E45A80"/>
    <w:rsid w:val="00E757B1"/>
    <w:rsid w:val="00EE277D"/>
    <w:rsid w:val="00FA47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D1EA3"/>
  <w15:chartTrackingRefBased/>
  <w15:docId w15:val="{0BE39CD0-3E1C-4CEC-BF90-AC88E6DBF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4760"/>
    <w:pPr>
      <w:ind w:left="720"/>
      <w:contextualSpacing/>
    </w:pPr>
  </w:style>
  <w:style w:type="table" w:styleId="TableGrid">
    <w:name w:val="Table Grid"/>
    <w:basedOn w:val="TableNormal"/>
    <w:uiPriority w:val="39"/>
    <w:rsid w:val="00011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A04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04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5" Type="http://schemas.openxmlformats.org/officeDocument/2006/relationships/webSettings" Target="webSettings.xm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DE8A6-F6CE-491B-A0C3-8D5F6043B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291</Words>
  <Characters>1660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P OKane</dc:creator>
  <cp:keywords/>
  <dc:description/>
  <cp:lastModifiedBy>Mrs P OKane</cp:lastModifiedBy>
  <cp:revision>2</cp:revision>
  <cp:lastPrinted>2026-03-10T11:46:00Z</cp:lastPrinted>
  <dcterms:created xsi:type="dcterms:W3CDTF">2026-03-10T11:51:00Z</dcterms:created>
  <dcterms:modified xsi:type="dcterms:W3CDTF">2026-03-10T11:51:00Z</dcterms:modified>
</cp:coreProperties>
</file>